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2B91" w:rsidRPr="005A2B91" w:rsidRDefault="00C56791" w:rsidP="00C56791">
      <w:pPr>
        <w:jc w:val="center"/>
        <w:rPr>
          <w:rFonts w:ascii="Times New Roman" w:hAnsi="Times New Roman" w:cs="Times New Roman"/>
          <w:b/>
          <w:i/>
          <w:sz w:val="72"/>
          <w:szCs w:val="72"/>
        </w:rPr>
      </w:pPr>
      <w:r w:rsidRPr="005A2B91">
        <w:rPr>
          <w:rFonts w:ascii="Times New Roman" w:hAnsi="Times New Roman" w:cs="Times New Roman"/>
          <w:b/>
          <w:i/>
          <w:sz w:val="72"/>
          <w:szCs w:val="72"/>
        </w:rPr>
        <w:t xml:space="preserve">ЧУГУЕВСКИЙ ПРАВОСЛАВНЫЙ ВЕСТНИК  </w:t>
      </w:r>
    </w:p>
    <w:p w:rsidR="00D674CA" w:rsidRDefault="005A2B91" w:rsidP="005A2B91">
      <w:pPr>
        <w:pBdr>
          <w:bottom w:val="single" w:sz="4" w:space="6" w:color="auto"/>
        </w:pBdr>
        <w:jc w:val="center"/>
        <w:rPr>
          <w:rFonts w:ascii="Times New Roman" w:hAnsi="Times New Roman" w:cs="Times New Roman"/>
          <w:i/>
          <w:sz w:val="56"/>
          <w:szCs w:val="56"/>
        </w:rPr>
      </w:pPr>
      <w:r w:rsidRPr="005A2B91">
        <w:rPr>
          <w:rFonts w:ascii="Times New Roman" w:hAnsi="Times New Roman" w:cs="Times New Roman"/>
          <w:i/>
          <w:sz w:val="56"/>
          <w:szCs w:val="56"/>
        </w:rPr>
        <w:t>ВЫПУСК №1</w:t>
      </w:r>
    </w:p>
    <w:p w:rsidR="005A2B91" w:rsidRPr="005A2B91" w:rsidRDefault="005A2B91" w:rsidP="005A2B91">
      <w:pPr>
        <w:pBdr>
          <w:bottom w:val="single" w:sz="4" w:space="6" w:color="auto"/>
        </w:pBdr>
        <w:jc w:val="center"/>
        <w:rPr>
          <w:rFonts w:ascii="Times New Roman" w:hAnsi="Times New Roman" w:cs="Times New Roman"/>
          <w:i/>
          <w:sz w:val="56"/>
          <w:szCs w:val="56"/>
        </w:rPr>
      </w:pPr>
      <w:r>
        <w:rPr>
          <w:noProof/>
          <w:lang w:eastAsia="ru-RU"/>
        </w:rPr>
        <w:drawing>
          <wp:anchor distT="0" distB="0" distL="114300" distR="114300" simplePos="0" relativeHeight="251658240" behindDoc="0" locked="0" layoutInCell="1" allowOverlap="1" wp14:anchorId="33297141" wp14:editId="57EAA6B3">
            <wp:simplePos x="0" y="0"/>
            <wp:positionH relativeFrom="column">
              <wp:posOffset>59055</wp:posOffset>
            </wp:positionH>
            <wp:positionV relativeFrom="paragraph">
              <wp:posOffset>682625</wp:posOffset>
            </wp:positionV>
            <wp:extent cx="3457575" cy="4810125"/>
            <wp:effectExtent l="0" t="0" r="9525" b="9525"/>
            <wp:wrapSquare wrapText="bothSides"/>
            <wp:docPr id="3" name="Рисунок 3"/>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457575" cy="48101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i/>
          <w:sz w:val="56"/>
          <w:szCs w:val="56"/>
        </w:rPr>
        <w:t>РОЖДЕСТВО ХРИСТОВО 2017</w:t>
      </w:r>
    </w:p>
    <w:p w:rsidR="005A2B91" w:rsidRDefault="005A2B91" w:rsidP="005A2B91">
      <w:pPr>
        <w:jc w:val="center"/>
        <w:rPr>
          <w:rFonts w:ascii="Times New Roman" w:hAnsi="Times New Roman" w:cs="Times New Roman"/>
          <w:b/>
          <w:i/>
          <w:sz w:val="36"/>
          <w:szCs w:val="36"/>
        </w:rPr>
      </w:pPr>
      <w:r>
        <w:rPr>
          <w:rFonts w:ascii="Times New Roman" w:hAnsi="Times New Roman" w:cs="Times New Roman"/>
          <w:b/>
          <w:i/>
          <w:sz w:val="36"/>
          <w:szCs w:val="36"/>
        </w:rPr>
        <w:t>СОДЕРЖАНИЕ</w:t>
      </w:r>
    </w:p>
    <w:p w:rsidR="00656567" w:rsidRDefault="00656567" w:rsidP="00EC6E5E">
      <w:pPr>
        <w:spacing w:after="0"/>
        <w:rPr>
          <w:rFonts w:ascii="Times New Roman" w:hAnsi="Times New Roman" w:cs="Times New Roman"/>
          <w:sz w:val="20"/>
          <w:szCs w:val="20"/>
        </w:rPr>
        <w:sectPr w:rsidR="00656567" w:rsidSect="00C56791">
          <w:pgSz w:w="16838" w:h="11906" w:orient="landscape"/>
          <w:pgMar w:top="567" w:right="567" w:bottom="567" w:left="567" w:header="708" w:footer="708" w:gutter="0"/>
          <w:cols w:space="708"/>
          <w:docGrid w:linePitch="360"/>
        </w:sectPr>
      </w:pPr>
    </w:p>
    <w:p w:rsidR="005A2B91" w:rsidRPr="008C7EF9" w:rsidRDefault="005A2B91" w:rsidP="00EC6E5E">
      <w:pPr>
        <w:spacing w:after="0"/>
        <w:rPr>
          <w:rFonts w:ascii="Times New Roman" w:hAnsi="Times New Roman" w:cs="Times New Roman"/>
          <w:b/>
          <w:sz w:val="24"/>
          <w:szCs w:val="24"/>
        </w:rPr>
      </w:pPr>
      <w:r w:rsidRPr="00967A05">
        <w:rPr>
          <w:rFonts w:ascii="Times New Roman" w:hAnsi="Times New Roman" w:cs="Times New Roman"/>
          <w:sz w:val="24"/>
          <w:szCs w:val="24"/>
        </w:rPr>
        <w:lastRenderedPageBreak/>
        <w:t xml:space="preserve">РОЖДЕСТВЕНСКОЕ ПОЗДРАВЛЕНИЕ БЛАГОЧИННОГО ЧУГУЕВСКОГО </w:t>
      </w:r>
      <w:r w:rsidR="008C7EF9">
        <w:rPr>
          <w:rFonts w:ascii="Times New Roman" w:hAnsi="Times New Roman" w:cs="Times New Roman"/>
          <w:sz w:val="24"/>
          <w:szCs w:val="24"/>
        </w:rPr>
        <w:t xml:space="preserve"> </w:t>
      </w:r>
      <w:r w:rsidRPr="00967A05">
        <w:rPr>
          <w:rFonts w:ascii="Times New Roman" w:hAnsi="Times New Roman" w:cs="Times New Roman"/>
          <w:sz w:val="24"/>
          <w:szCs w:val="24"/>
        </w:rPr>
        <w:t>ОКРУГА, НАСТОЯТЕЛЯ СВЯТО-ПОКРОВСКОГО СОБОРА ПРОТОИЕРЕЯ ИОАННА БИЛЫЧ</w:t>
      </w:r>
      <w:r w:rsidR="008C7EF9">
        <w:rPr>
          <w:rFonts w:ascii="Times New Roman" w:hAnsi="Times New Roman" w:cs="Times New Roman"/>
          <w:sz w:val="24"/>
          <w:szCs w:val="24"/>
        </w:rPr>
        <w:t xml:space="preserve">  </w:t>
      </w:r>
      <w:r w:rsidR="008C7EF9" w:rsidRPr="00535BAE">
        <w:rPr>
          <w:rFonts w:ascii="Times New Roman" w:hAnsi="Times New Roman" w:cs="Times New Roman"/>
          <w:b/>
          <w:sz w:val="24"/>
          <w:szCs w:val="24"/>
        </w:rPr>
        <w:t>1</w:t>
      </w:r>
    </w:p>
    <w:p w:rsidR="005A2B91" w:rsidRPr="00967A05" w:rsidRDefault="005A2B91" w:rsidP="00535BAE">
      <w:pPr>
        <w:spacing w:after="0"/>
        <w:ind w:right="-110"/>
        <w:rPr>
          <w:rFonts w:ascii="Times New Roman" w:hAnsi="Times New Roman" w:cs="Times New Roman"/>
          <w:sz w:val="24"/>
          <w:szCs w:val="24"/>
        </w:rPr>
      </w:pPr>
      <w:r w:rsidRPr="00967A05">
        <w:rPr>
          <w:rFonts w:ascii="Times New Roman" w:hAnsi="Times New Roman" w:cs="Times New Roman"/>
          <w:sz w:val="24"/>
          <w:szCs w:val="24"/>
        </w:rPr>
        <w:t>О ПРАЗДНИКЕ РОЖДЕСТВА ХРИСТОВА</w:t>
      </w:r>
      <w:r w:rsidR="00535BAE">
        <w:rPr>
          <w:rFonts w:ascii="Times New Roman" w:hAnsi="Times New Roman" w:cs="Times New Roman"/>
          <w:sz w:val="24"/>
          <w:szCs w:val="24"/>
        </w:rPr>
        <w:t xml:space="preserve"> </w:t>
      </w:r>
      <w:r w:rsidR="00535BAE" w:rsidRPr="00535BAE">
        <w:rPr>
          <w:rFonts w:ascii="Times New Roman" w:hAnsi="Times New Roman" w:cs="Times New Roman"/>
          <w:b/>
          <w:sz w:val="24"/>
          <w:szCs w:val="24"/>
        </w:rPr>
        <w:t>2</w:t>
      </w:r>
    </w:p>
    <w:p w:rsidR="005A2B91" w:rsidRPr="00967A05" w:rsidRDefault="005A2B91" w:rsidP="00EC6E5E">
      <w:pPr>
        <w:shd w:val="clear" w:color="auto" w:fill="FFFCE7"/>
        <w:spacing w:after="0" w:line="240" w:lineRule="auto"/>
        <w:outlineLvl w:val="0"/>
        <w:rPr>
          <w:rFonts w:ascii="Times New Roman" w:eastAsia="Times New Roman" w:hAnsi="Times New Roman" w:cs="Times New Roman"/>
          <w:bCs/>
          <w:iCs/>
          <w:kern w:val="36"/>
          <w:sz w:val="24"/>
          <w:szCs w:val="24"/>
          <w:lang w:eastAsia="ru-RU"/>
        </w:rPr>
      </w:pPr>
      <w:r w:rsidRPr="00967A05">
        <w:rPr>
          <w:rFonts w:ascii="Times New Roman" w:eastAsia="Times New Roman" w:hAnsi="Times New Roman" w:cs="Times New Roman"/>
          <w:bCs/>
          <w:iCs/>
          <w:kern w:val="36"/>
          <w:sz w:val="24"/>
          <w:szCs w:val="24"/>
          <w:lang w:eastAsia="ru-RU"/>
        </w:rPr>
        <w:t xml:space="preserve">О </w:t>
      </w:r>
      <w:proofErr w:type="spellStart"/>
      <w:r w:rsidRPr="00967A05">
        <w:rPr>
          <w:rFonts w:ascii="Times New Roman" w:eastAsia="Times New Roman" w:hAnsi="Times New Roman" w:cs="Times New Roman"/>
          <w:bCs/>
          <w:iCs/>
          <w:kern w:val="36"/>
          <w:sz w:val="24"/>
          <w:szCs w:val="24"/>
          <w:lang w:eastAsia="ru-RU"/>
        </w:rPr>
        <w:t>навечерии</w:t>
      </w:r>
      <w:proofErr w:type="spellEnd"/>
      <w:r w:rsidRPr="00967A05">
        <w:rPr>
          <w:rFonts w:ascii="Times New Roman" w:eastAsia="Times New Roman" w:hAnsi="Times New Roman" w:cs="Times New Roman"/>
          <w:bCs/>
          <w:iCs/>
          <w:kern w:val="36"/>
          <w:sz w:val="24"/>
          <w:szCs w:val="24"/>
          <w:lang w:eastAsia="ru-RU"/>
        </w:rPr>
        <w:t xml:space="preserve"> Рождества Христова</w:t>
      </w:r>
      <w:r w:rsidR="00535BAE">
        <w:rPr>
          <w:rFonts w:ascii="Times New Roman" w:eastAsia="Times New Roman" w:hAnsi="Times New Roman" w:cs="Times New Roman"/>
          <w:bCs/>
          <w:iCs/>
          <w:kern w:val="36"/>
          <w:sz w:val="24"/>
          <w:szCs w:val="24"/>
          <w:lang w:eastAsia="ru-RU"/>
        </w:rPr>
        <w:t xml:space="preserve"> </w:t>
      </w:r>
      <w:r w:rsidR="00535BAE" w:rsidRPr="00535BAE">
        <w:rPr>
          <w:rFonts w:ascii="Times New Roman" w:eastAsia="Times New Roman" w:hAnsi="Times New Roman" w:cs="Times New Roman"/>
          <w:b/>
          <w:bCs/>
          <w:iCs/>
          <w:kern w:val="36"/>
          <w:sz w:val="24"/>
          <w:szCs w:val="24"/>
          <w:lang w:eastAsia="ru-RU"/>
        </w:rPr>
        <w:t>2</w:t>
      </w:r>
    </w:p>
    <w:p w:rsidR="00EC6E5E" w:rsidRPr="00967A05" w:rsidRDefault="00EC6E5E" w:rsidP="00EC6E5E">
      <w:pPr>
        <w:spacing w:after="0" w:line="240" w:lineRule="auto"/>
        <w:rPr>
          <w:rFonts w:ascii="Times New Roman" w:hAnsi="Times New Roman" w:cs="Times New Roman"/>
          <w:sz w:val="24"/>
          <w:szCs w:val="24"/>
        </w:rPr>
      </w:pPr>
      <w:r w:rsidRPr="00967A05">
        <w:rPr>
          <w:rFonts w:ascii="Times New Roman" w:hAnsi="Times New Roman" w:cs="Times New Roman"/>
          <w:sz w:val="24"/>
          <w:szCs w:val="24"/>
        </w:rPr>
        <w:t>О ПРАЗДНИКЕ БОГОЯВЛЕНИЯ В ВОПРОСАХ И ОТВЕТАХ</w:t>
      </w:r>
      <w:r w:rsidR="00535BAE">
        <w:rPr>
          <w:rFonts w:ascii="Times New Roman" w:hAnsi="Times New Roman" w:cs="Times New Roman"/>
          <w:sz w:val="24"/>
          <w:szCs w:val="24"/>
        </w:rPr>
        <w:t xml:space="preserve"> </w:t>
      </w:r>
      <w:r w:rsidR="00535BAE" w:rsidRPr="00535BAE">
        <w:rPr>
          <w:rFonts w:ascii="Times New Roman" w:hAnsi="Times New Roman" w:cs="Times New Roman"/>
          <w:b/>
          <w:sz w:val="24"/>
          <w:szCs w:val="24"/>
        </w:rPr>
        <w:t xml:space="preserve"> 3</w:t>
      </w:r>
    </w:p>
    <w:p w:rsidR="00210348" w:rsidRPr="00967A05" w:rsidRDefault="00EC6E5E" w:rsidP="00210348">
      <w:pPr>
        <w:pStyle w:val="a3"/>
        <w:shd w:val="clear" w:color="auto" w:fill="FFFFFF"/>
        <w:spacing w:before="0" w:beforeAutospacing="0" w:after="0" w:afterAutospacing="0"/>
        <w:rPr>
          <w:color w:val="000000"/>
        </w:rPr>
      </w:pPr>
      <w:r w:rsidRPr="00967A05">
        <w:rPr>
          <w:color w:val="000000"/>
        </w:rPr>
        <w:t>НУЖНО ЛИ ОКУНАТЬСЯ В ПРОРУБЬ В ДЕНЬ БОГОЯВЛЕНИЯ</w:t>
      </w:r>
      <w:r w:rsidR="00210348" w:rsidRPr="00967A05">
        <w:rPr>
          <w:color w:val="000000"/>
        </w:rPr>
        <w:t xml:space="preserve"> </w:t>
      </w:r>
      <w:r w:rsidR="00535BAE" w:rsidRPr="00535BAE">
        <w:rPr>
          <w:b/>
          <w:color w:val="000000"/>
        </w:rPr>
        <w:t>2</w:t>
      </w:r>
    </w:p>
    <w:p w:rsidR="00EC6E5E" w:rsidRPr="00967A05" w:rsidRDefault="00EC6E5E" w:rsidP="00210348">
      <w:pPr>
        <w:pStyle w:val="a3"/>
        <w:shd w:val="clear" w:color="auto" w:fill="FFFFFF"/>
        <w:spacing w:before="0" w:beforeAutospacing="0" w:after="0" w:afterAutospacing="0"/>
        <w:rPr>
          <w:color w:val="000000"/>
        </w:rPr>
      </w:pPr>
      <w:r w:rsidRPr="00967A05">
        <w:t>О БОГОСЛУЖЕБНОМ СХОДСТВЕ ПРАЗДНИКОВ РОЖДЕСТВА ХРИСТОВА И КРЕЩЕНИЯ ГОСПОДНЯ.</w:t>
      </w:r>
      <w:r w:rsidR="00535BAE" w:rsidRPr="00535BAE">
        <w:rPr>
          <w:b/>
        </w:rPr>
        <w:t>3</w:t>
      </w:r>
    </w:p>
    <w:p w:rsidR="00EC6E5E" w:rsidRPr="00967A05" w:rsidRDefault="00EC6E5E" w:rsidP="00EC6E5E">
      <w:pPr>
        <w:spacing w:after="0" w:line="240" w:lineRule="auto"/>
        <w:rPr>
          <w:rFonts w:ascii="Times New Roman" w:hAnsi="Times New Roman" w:cs="Times New Roman"/>
          <w:sz w:val="24"/>
          <w:szCs w:val="24"/>
        </w:rPr>
      </w:pPr>
      <w:r w:rsidRPr="00967A05">
        <w:rPr>
          <w:rFonts w:ascii="Times New Roman" w:hAnsi="Times New Roman" w:cs="Times New Roman"/>
          <w:sz w:val="24"/>
          <w:szCs w:val="24"/>
        </w:rPr>
        <w:t>О СЫРНОЙ СЕДМИЦЕ</w:t>
      </w:r>
      <w:r w:rsidR="00535BAE">
        <w:rPr>
          <w:rFonts w:ascii="Times New Roman" w:hAnsi="Times New Roman" w:cs="Times New Roman"/>
          <w:sz w:val="24"/>
          <w:szCs w:val="24"/>
        </w:rPr>
        <w:t xml:space="preserve">  </w:t>
      </w:r>
      <w:r w:rsidR="00535BAE" w:rsidRPr="00535BAE">
        <w:rPr>
          <w:rFonts w:ascii="Times New Roman" w:hAnsi="Times New Roman" w:cs="Times New Roman"/>
          <w:b/>
          <w:sz w:val="24"/>
          <w:szCs w:val="24"/>
        </w:rPr>
        <w:t>3</w:t>
      </w:r>
    </w:p>
    <w:p w:rsidR="00EC6E5E" w:rsidRPr="00967A05" w:rsidRDefault="00EC6E5E" w:rsidP="00EC6E5E">
      <w:pPr>
        <w:spacing w:after="0" w:line="240" w:lineRule="auto"/>
        <w:rPr>
          <w:rFonts w:ascii="Times New Roman" w:hAnsi="Times New Roman" w:cs="Times New Roman"/>
          <w:sz w:val="24"/>
          <w:szCs w:val="24"/>
        </w:rPr>
      </w:pPr>
      <w:r w:rsidRPr="00967A05">
        <w:rPr>
          <w:rFonts w:ascii="Times New Roman" w:hAnsi="Times New Roman" w:cs="Times New Roman"/>
          <w:sz w:val="24"/>
          <w:szCs w:val="24"/>
        </w:rPr>
        <w:t>О ПРОЩЕНОМ ВОСКРЕСЕНИИ</w:t>
      </w:r>
      <w:r w:rsidR="00535BAE">
        <w:rPr>
          <w:rFonts w:ascii="Times New Roman" w:hAnsi="Times New Roman" w:cs="Times New Roman"/>
          <w:sz w:val="24"/>
          <w:szCs w:val="24"/>
        </w:rPr>
        <w:t xml:space="preserve">  </w:t>
      </w:r>
      <w:r w:rsidR="00535BAE" w:rsidRPr="00535BAE">
        <w:rPr>
          <w:rFonts w:ascii="Times New Roman" w:hAnsi="Times New Roman" w:cs="Times New Roman"/>
          <w:b/>
          <w:sz w:val="24"/>
          <w:szCs w:val="24"/>
        </w:rPr>
        <w:t>4</w:t>
      </w:r>
    </w:p>
    <w:p w:rsidR="00EC6E5E" w:rsidRPr="00967A05" w:rsidRDefault="00EC6E5E" w:rsidP="00EC6E5E">
      <w:pPr>
        <w:spacing w:after="0" w:line="240" w:lineRule="auto"/>
        <w:rPr>
          <w:rFonts w:ascii="Times New Roman" w:hAnsi="Times New Roman" w:cs="Times New Roman"/>
          <w:sz w:val="24"/>
          <w:szCs w:val="24"/>
        </w:rPr>
      </w:pPr>
      <w:r w:rsidRPr="00967A05">
        <w:rPr>
          <w:rFonts w:ascii="Times New Roman" w:hAnsi="Times New Roman" w:cs="Times New Roman"/>
          <w:sz w:val="24"/>
          <w:szCs w:val="24"/>
        </w:rPr>
        <w:t>О ПРЕЖДЕОСВЯЩЕННОЙ ЛИТУРГИИ</w:t>
      </w:r>
      <w:r w:rsidR="00535BAE">
        <w:rPr>
          <w:rFonts w:ascii="Times New Roman" w:hAnsi="Times New Roman" w:cs="Times New Roman"/>
          <w:sz w:val="24"/>
          <w:szCs w:val="24"/>
        </w:rPr>
        <w:t xml:space="preserve"> </w:t>
      </w:r>
      <w:r w:rsidR="00535BAE" w:rsidRPr="00535BAE">
        <w:rPr>
          <w:rFonts w:ascii="Times New Roman" w:hAnsi="Times New Roman" w:cs="Times New Roman"/>
          <w:b/>
          <w:sz w:val="24"/>
          <w:szCs w:val="24"/>
        </w:rPr>
        <w:t>4</w:t>
      </w:r>
    </w:p>
    <w:p w:rsidR="0091252A" w:rsidRDefault="00EC6E5E" w:rsidP="0091252A">
      <w:pPr>
        <w:spacing w:after="0" w:line="360" w:lineRule="auto"/>
        <w:rPr>
          <w:rFonts w:ascii="Times New Roman" w:hAnsi="Times New Roman" w:cs="Times New Roman"/>
          <w:b/>
          <w:sz w:val="28"/>
          <w:szCs w:val="28"/>
        </w:rPr>
      </w:pPr>
      <w:r w:rsidRPr="00967A05">
        <w:rPr>
          <w:rFonts w:ascii="Times New Roman" w:hAnsi="Times New Roman" w:cs="Times New Roman"/>
          <w:sz w:val="24"/>
          <w:szCs w:val="24"/>
        </w:rPr>
        <w:t>СКОЛЬКО РАЗ В ГОДУ МОЖНО ПРИЧАЩАТЬСЯ</w:t>
      </w:r>
      <w:r w:rsidR="00535BAE">
        <w:rPr>
          <w:rFonts w:ascii="Times New Roman" w:hAnsi="Times New Roman" w:cs="Times New Roman"/>
          <w:sz w:val="24"/>
          <w:szCs w:val="24"/>
        </w:rPr>
        <w:t xml:space="preserve">   </w:t>
      </w:r>
      <w:r w:rsidR="00535BAE">
        <w:rPr>
          <w:rFonts w:ascii="Times New Roman" w:hAnsi="Times New Roman" w:cs="Times New Roman"/>
          <w:b/>
          <w:sz w:val="24"/>
          <w:szCs w:val="24"/>
        </w:rPr>
        <w:t>5</w:t>
      </w:r>
    </w:p>
    <w:p w:rsidR="00EC6E5E" w:rsidRPr="0091252A" w:rsidRDefault="00EC6E5E" w:rsidP="0091252A">
      <w:pPr>
        <w:spacing w:after="0" w:line="360" w:lineRule="auto"/>
        <w:rPr>
          <w:rFonts w:ascii="Times New Roman" w:hAnsi="Times New Roman" w:cs="Times New Roman"/>
          <w:b/>
          <w:sz w:val="28"/>
          <w:szCs w:val="28"/>
        </w:rPr>
      </w:pPr>
      <w:r w:rsidRPr="00967A05">
        <w:rPr>
          <w:rFonts w:ascii="Times New Roman" w:hAnsi="Times New Roman" w:cs="Times New Roman"/>
          <w:sz w:val="24"/>
          <w:szCs w:val="24"/>
        </w:rPr>
        <w:t>КТО ДОЛЖЕН БЫТЬ ГЛАВОЙ СЕМЬИ.</w:t>
      </w:r>
      <w:r w:rsidR="007E4A7B">
        <w:rPr>
          <w:rFonts w:ascii="Times New Roman" w:hAnsi="Times New Roman" w:cs="Times New Roman"/>
          <w:sz w:val="24"/>
          <w:szCs w:val="24"/>
        </w:rPr>
        <w:t xml:space="preserve"> </w:t>
      </w:r>
      <w:r w:rsidR="007E4A7B">
        <w:rPr>
          <w:rFonts w:ascii="Times New Roman" w:hAnsi="Times New Roman" w:cs="Times New Roman"/>
          <w:b/>
          <w:sz w:val="24"/>
          <w:szCs w:val="24"/>
        </w:rPr>
        <w:t>6</w:t>
      </w:r>
    </w:p>
    <w:p w:rsidR="00A55651" w:rsidRPr="007E4A7B" w:rsidRDefault="00A55651" w:rsidP="00A55651">
      <w:pPr>
        <w:spacing w:after="0" w:line="240" w:lineRule="auto"/>
        <w:rPr>
          <w:rFonts w:ascii="Times New Roman" w:hAnsi="Times New Roman" w:cs="Times New Roman"/>
          <w:b/>
          <w:sz w:val="24"/>
          <w:szCs w:val="24"/>
        </w:rPr>
      </w:pPr>
      <w:r w:rsidRPr="00967A05">
        <w:rPr>
          <w:rFonts w:ascii="Times New Roman" w:hAnsi="Times New Roman" w:cs="Times New Roman"/>
          <w:sz w:val="24"/>
          <w:szCs w:val="24"/>
        </w:rPr>
        <w:t>О ПРИВИВКАХ, ВИТАМИНАХ И  БИОЛОГИЧЕСКИХ ДОБАВКАХ.</w:t>
      </w:r>
      <w:r>
        <w:rPr>
          <w:rFonts w:ascii="Times New Roman" w:hAnsi="Times New Roman" w:cs="Times New Roman"/>
          <w:sz w:val="24"/>
          <w:szCs w:val="24"/>
        </w:rPr>
        <w:t xml:space="preserve"> </w:t>
      </w:r>
      <w:r>
        <w:rPr>
          <w:rFonts w:ascii="Times New Roman" w:hAnsi="Times New Roman" w:cs="Times New Roman"/>
          <w:b/>
          <w:sz w:val="24"/>
          <w:szCs w:val="24"/>
        </w:rPr>
        <w:t>6</w:t>
      </w:r>
    </w:p>
    <w:p w:rsidR="00EC6E5E" w:rsidRPr="00967A05" w:rsidRDefault="00EC6E5E" w:rsidP="00EC6E5E">
      <w:pPr>
        <w:spacing w:after="0" w:line="240" w:lineRule="auto"/>
        <w:rPr>
          <w:rFonts w:ascii="Times New Roman" w:hAnsi="Times New Roman" w:cs="Times New Roman"/>
          <w:sz w:val="24"/>
          <w:szCs w:val="24"/>
        </w:rPr>
      </w:pPr>
      <w:r w:rsidRPr="00967A05">
        <w:rPr>
          <w:rFonts w:ascii="Times New Roman" w:hAnsi="Times New Roman" w:cs="Times New Roman"/>
          <w:sz w:val="24"/>
          <w:szCs w:val="24"/>
        </w:rPr>
        <w:t xml:space="preserve">НОВОМУЧЕНИКИ ЧУГУЕВСКОГО КРАЯ </w:t>
      </w:r>
      <w:r w:rsidR="007E4A7B">
        <w:rPr>
          <w:rFonts w:ascii="Times New Roman" w:hAnsi="Times New Roman" w:cs="Times New Roman"/>
          <w:sz w:val="24"/>
          <w:szCs w:val="24"/>
        </w:rPr>
        <w:t xml:space="preserve"> </w:t>
      </w:r>
      <w:r w:rsidR="007E4A7B" w:rsidRPr="007E4A7B">
        <w:rPr>
          <w:rFonts w:ascii="Times New Roman" w:hAnsi="Times New Roman" w:cs="Times New Roman"/>
          <w:b/>
          <w:sz w:val="24"/>
          <w:szCs w:val="24"/>
        </w:rPr>
        <w:t>7</w:t>
      </w:r>
    </w:p>
    <w:p w:rsidR="00EC6E5E" w:rsidRPr="007E4A7B" w:rsidRDefault="00EC6E5E" w:rsidP="00EC6E5E">
      <w:pPr>
        <w:spacing w:after="0" w:line="240" w:lineRule="auto"/>
        <w:rPr>
          <w:rFonts w:ascii="Times New Roman" w:hAnsi="Times New Roman" w:cs="Times New Roman"/>
          <w:b/>
          <w:sz w:val="24"/>
          <w:szCs w:val="24"/>
        </w:rPr>
      </w:pPr>
      <w:r w:rsidRPr="00967A05">
        <w:rPr>
          <w:rFonts w:ascii="Times New Roman" w:hAnsi="Times New Roman" w:cs="Times New Roman"/>
          <w:sz w:val="24"/>
          <w:szCs w:val="24"/>
        </w:rPr>
        <w:t>ОБ ОСОБЫХ ПОСТНЫХ ДНЯХ</w:t>
      </w:r>
      <w:r w:rsidR="007E4A7B">
        <w:rPr>
          <w:rFonts w:ascii="Times New Roman" w:hAnsi="Times New Roman" w:cs="Times New Roman"/>
          <w:sz w:val="24"/>
          <w:szCs w:val="24"/>
        </w:rPr>
        <w:t xml:space="preserve"> </w:t>
      </w:r>
      <w:r w:rsidR="007E4A7B">
        <w:rPr>
          <w:rFonts w:ascii="Times New Roman" w:hAnsi="Times New Roman" w:cs="Times New Roman"/>
          <w:b/>
          <w:sz w:val="24"/>
          <w:szCs w:val="24"/>
        </w:rPr>
        <w:t>8</w:t>
      </w:r>
    </w:p>
    <w:p w:rsidR="00EC6E5E" w:rsidRPr="009B1D40" w:rsidRDefault="00EC6E5E" w:rsidP="00EC6E5E">
      <w:pPr>
        <w:spacing w:after="0" w:line="240" w:lineRule="auto"/>
        <w:rPr>
          <w:rFonts w:ascii="Times New Roman" w:hAnsi="Times New Roman" w:cs="Times New Roman"/>
          <w:b/>
          <w:sz w:val="24"/>
          <w:szCs w:val="24"/>
        </w:rPr>
      </w:pPr>
      <w:r w:rsidRPr="00967A05">
        <w:rPr>
          <w:rFonts w:ascii="Times New Roman" w:hAnsi="Times New Roman" w:cs="Times New Roman"/>
          <w:sz w:val="24"/>
          <w:szCs w:val="24"/>
        </w:rPr>
        <w:t>О НЕДЕЛИ О БЛУДНОМ СЫНЕ</w:t>
      </w:r>
      <w:r w:rsidR="009B1D40">
        <w:rPr>
          <w:rFonts w:ascii="Times New Roman" w:hAnsi="Times New Roman" w:cs="Times New Roman"/>
          <w:sz w:val="24"/>
          <w:szCs w:val="24"/>
        </w:rPr>
        <w:t xml:space="preserve"> </w:t>
      </w:r>
      <w:r w:rsidR="00A55651">
        <w:rPr>
          <w:rFonts w:ascii="Times New Roman" w:hAnsi="Times New Roman" w:cs="Times New Roman"/>
          <w:b/>
          <w:sz w:val="24"/>
          <w:szCs w:val="24"/>
        </w:rPr>
        <w:t xml:space="preserve"> 8</w:t>
      </w:r>
    </w:p>
    <w:p w:rsidR="00A55651" w:rsidRPr="00A55651" w:rsidRDefault="00A55651" w:rsidP="00A55651">
      <w:pPr>
        <w:spacing w:after="0" w:line="240" w:lineRule="auto"/>
        <w:rPr>
          <w:rFonts w:ascii="Times New Roman" w:hAnsi="Times New Roman" w:cs="Times New Roman"/>
          <w:b/>
          <w:sz w:val="24"/>
          <w:szCs w:val="24"/>
        </w:rPr>
      </w:pPr>
      <w:r w:rsidRPr="00967A05">
        <w:rPr>
          <w:rFonts w:ascii="Times New Roman" w:hAnsi="Times New Roman" w:cs="Times New Roman"/>
          <w:sz w:val="24"/>
          <w:szCs w:val="24"/>
        </w:rPr>
        <w:t>ЧТО НАМ МЕШАЕТ СПАСАТЬСЯ</w:t>
      </w:r>
      <w:r>
        <w:rPr>
          <w:rFonts w:ascii="Times New Roman" w:hAnsi="Times New Roman" w:cs="Times New Roman"/>
          <w:sz w:val="24"/>
          <w:szCs w:val="24"/>
        </w:rPr>
        <w:t xml:space="preserve"> </w:t>
      </w:r>
      <w:r w:rsidRPr="00A55651">
        <w:rPr>
          <w:rFonts w:ascii="Times New Roman" w:hAnsi="Times New Roman" w:cs="Times New Roman"/>
          <w:b/>
          <w:sz w:val="24"/>
          <w:szCs w:val="24"/>
        </w:rPr>
        <w:t>9</w:t>
      </w:r>
    </w:p>
    <w:p w:rsidR="00EC6E5E" w:rsidRPr="009B1D40" w:rsidRDefault="00EC6E5E" w:rsidP="00EC6E5E">
      <w:pPr>
        <w:spacing w:after="0" w:line="240" w:lineRule="auto"/>
        <w:rPr>
          <w:rFonts w:ascii="Times New Roman" w:hAnsi="Times New Roman" w:cs="Times New Roman"/>
          <w:b/>
          <w:sz w:val="24"/>
          <w:szCs w:val="24"/>
        </w:rPr>
      </w:pPr>
      <w:r w:rsidRPr="00967A05">
        <w:rPr>
          <w:rFonts w:ascii="Times New Roman" w:hAnsi="Times New Roman" w:cs="Times New Roman"/>
          <w:sz w:val="24"/>
          <w:szCs w:val="24"/>
        </w:rPr>
        <w:t>НЕД</w:t>
      </w:r>
      <w:bookmarkStart w:id="0" w:name="_GoBack"/>
      <w:bookmarkEnd w:id="0"/>
      <w:r w:rsidRPr="00967A05">
        <w:rPr>
          <w:rFonts w:ascii="Times New Roman" w:hAnsi="Times New Roman" w:cs="Times New Roman"/>
          <w:sz w:val="24"/>
          <w:szCs w:val="24"/>
        </w:rPr>
        <w:t>ЕЛЯ  О СТРАШНОМ СУДЕ</w:t>
      </w:r>
      <w:r w:rsidR="009B1D40">
        <w:rPr>
          <w:rFonts w:ascii="Times New Roman" w:hAnsi="Times New Roman" w:cs="Times New Roman"/>
          <w:sz w:val="24"/>
          <w:szCs w:val="24"/>
        </w:rPr>
        <w:t xml:space="preserve"> </w:t>
      </w:r>
      <w:r w:rsidR="00A55651">
        <w:rPr>
          <w:rFonts w:ascii="Times New Roman" w:hAnsi="Times New Roman" w:cs="Times New Roman"/>
          <w:sz w:val="24"/>
          <w:szCs w:val="24"/>
        </w:rPr>
        <w:t xml:space="preserve"> </w:t>
      </w:r>
      <w:r w:rsidR="00A55651" w:rsidRPr="00A55651">
        <w:rPr>
          <w:rFonts w:ascii="Times New Roman" w:hAnsi="Times New Roman" w:cs="Times New Roman"/>
          <w:b/>
          <w:sz w:val="24"/>
          <w:szCs w:val="24"/>
        </w:rPr>
        <w:t>10</w:t>
      </w:r>
    </w:p>
    <w:p w:rsidR="00EC6E5E" w:rsidRPr="00DA7044" w:rsidRDefault="00EC6E5E" w:rsidP="00EC6E5E">
      <w:pPr>
        <w:spacing w:after="0" w:line="240" w:lineRule="auto"/>
        <w:rPr>
          <w:rFonts w:ascii="Times New Roman" w:hAnsi="Times New Roman" w:cs="Times New Roman"/>
          <w:b/>
          <w:sz w:val="24"/>
          <w:szCs w:val="24"/>
        </w:rPr>
      </w:pPr>
      <w:r w:rsidRPr="00967A05">
        <w:rPr>
          <w:rFonts w:ascii="Times New Roman" w:hAnsi="Times New Roman" w:cs="Times New Roman"/>
          <w:sz w:val="24"/>
          <w:szCs w:val="24"/>
        </w:rPr>
        <w:t>О ПАТРИОТИЗМЕ</w:t>
      </w:r>
      <w:r w:rsidR="00DA7044">
        <w:rPr>
          <w:rFonts w:ascii="Times New Roman" w:hAnsi="Times New Roman" w:cs="Times New Roman"/>
          <w:sz w:val="24"/>
          <w:szCs w:val="24"/>
        </w:rPr>
        <w:t xml:space="preserve"> </w:t>
      </w:r>
      <w:r w:rsidR="00A55651" w:rsidRPr="00A55651">
        <w:rPr>
          <w:rFonts w:ascii="Times New Roman" w:hAnsi="Times New Roman" w:cs="Times New Roman"/>
          <w:b/>
          <w:sz w:val="24"/>
          <w:szCs w:val="24"/>
        </w:rPr>
        <w:t xml:space="preserve"> 10</w:t>
      </w:r>
    </w:p>
    <w:p w:rsidR="00A55651" w:rsidRPr="00DA7044" w:rsidRDefault="00A55651" w:rsidP="00A55651">
      <w:pPr>
        <w:spacing w:after="0"/>
        <w:rPr>
          <w:rFonts w:ascii="Times New Roman" w:hAnsi="Times New Roman" w:cs="Times New Roman"/>
          <w:b/>
          <w:sz w:val="24"/>
          <w:szCs w:val="24"/>
        </w:rPr>
      </w:pPr>
      <w:r w:rsidRPr="00967A05">
        <w:rPr>
          <w:rFonts w:ascii="Times New Roman" w:hAnsi="Times New Roman" w:cs="Times New Roman"/>
          <w:sz w:val="24"/>
          <w:szCs w:val="24"/>
        </w:rPr>
        <w:t>КАК ВЕСТИ  СЕБЯ В ХРАМЕ</w:t>
      </w:r>
      <w:r>
        <w:rPr>
          <w:rFonts w:ascii="Times New Roman" w:hAnsi="Times New Roman" w:cs="Times New Roman"/>
          <w:sz w:val="24"/>
          <w:szCs w:val="24"/>
        </w:rPr>
        <w:t xml:space="preserve"> </w:t>
      </w:r>
      <w:r>
        <w:rPr>
          <w:rFonts w:ascii="Times New Roman" w:hAnsi="Times New Roman" w:cs="Times New Roman"/>
          <w:b/>
          <w:sz w:val="24"/>
          <w:szCs w:val="24"/>
        </w:rPr>
        <w:t xml:space="preserve"> 11 - 12</w:t>
      </w:r>
    </w:p>
    <w:p w:rsidR="00A55651" w:rsidRPr="00967A05" w:rsidRDefault="00A55651" w:rsidP="00A55651">
      <w:pPr>
        <w:spacing w:after="0" w:line="240" w:lineRule="auto"/>
        <w:rPr>
          <w:rFonts w:ascii="Times New Roman" w:hAnsi="Times New Roman" w:cs="Times New Roman"/>
          <w:sz w:val="24"/>
          <w:szCs w:val="24"/>
        </w:rPr>
      </w:pPr>
      <w:r w:rsidRPr="00967A05">
        <w:rPr>
          <w:rFonts w:ascii="Times New Roman" w:hAnsi="Times New Roman" w:cs="Times New Roman"/>
          <w:sz w:val="24"/>
          <w:szCs w:val="24"/>
        </w:rPr>
        <w:t>О НЕДЕЛИ О МЫТАРЕ И ФАРИСЕЕЕ</w:t>
      </w:r>
      <w:r>
        <w:rPr>
          <w:rFonts w:ascii="Times New Roman" w:hAnsi="Times New Roman" w:cs="Times New Roman"/>
          <w:sz w:val="24"/>
          <w:szCs w:val="24"/>
        </w:rPr>
        <w:t xml:space="preserve"> </w:t>
      </w:r>
      <w:r w:rsidRPr="00A55651">
        <w:rPr>
          <w:rFonts w:ascii="Times New Roman" w:hAnsi="Times New Roman" w:cs="Times New Roman"/>
          <w:b/>
          <w:sz w:val="24"/>
          <w:szCs w:val="24"/>
        </w:rPr>
        <w:t>12</w:t>
      </w:r>
    </w:p>
    <w:p w:rsidR="00AF5DCF" w:rsidRDefault="00AF5DCF" w:rsidP="00AF5DCF">
      <w:pPr>
        <w:pBdr>
          <w:bottom w:val="single" w:sz="4" w:space="1" w:color="auto"/>
        </w:pBdr>
        <w:rPr>
          <w:rFonts w:ascii="Times New Roman" w:hAnsi="Times New Roman" w:cs="Times New Roman"/>
          <w:b/>
          <w:sz w:val="32"/>
          <w:szCs w:val="32"/>
        </w:rPr>
      </w:pPr>
    </w:p>
    <w:p w:rsidR="00EC6E5E" w:rsidRPr="00656567" w:rsidRDefault="00656567" w:rsidP="00AF5DCF">
      <w:pPr>
        <w:pBdr>
          <w:bottom w:val="single" w:sz="4" w:space="1" w:color="auto"/>
        </w:pBdr>
        <w:jc w:val="center"/>
        <w:rPr>
          <w:rFonts w:ascii="Times New Roman" w:hAnsi="Times New Roman" w:cs="Times New Roman"/>
          <w:b/>
          <w:sz w:val="32"/>
          <w:szCs w:val="32"/>
        </w:rPr>
      </w:pPr>
      <w:r w:rsidRPr="00656567">
        <w:rPr>
          <w:rFonts w:ascii="Times New Roman" w:hAnsi="Times New Roman" w:cs="Times New Roman"/>
          <w:b/>
          <w:sz w:val="32"/>
          <w:szCs w:val="32"/>
        </w:rPr>
        <w:t>РОЖДЕСТВЕНСКОЕ ПОЗДРАВЛЕНИЕ БЛАГОЧИННОГО ЧУГУЕВСКОГО ОКРУГА, НАСТОЯТЕЛЯ СВЯТО-ПОКРОВСКОГО СОБОРА ПРОТОИЕРЕЯ ИОАННА БИЛЫЧ</w:t>
      </w:r>
    </w:p>
    <w:p w:rsidR="00656567" w:rsidRPr="00656567" w:rsidRDefault="00656567" w:rsidP="00656567">
      <w:pPr>
        <w:pStyle w:val="a3"/>
        <w:jc w:val="both"/>
        <w:rPr>
          <w:sz w:val="32"/>
          <w:szCs w:val="32"/>
        </w:rPr>
        <w:sectPr w:rsidR="00656567" w:rsidRPr="00656567" w:rsidSect="00656567">
          <w:type w:val="continuous"/>
          <w:pgSz w:w="16838" w:h="11906" w:orient="landscape"/>
          <w:pgMar w:top="567" w:right="567" w:bottom="567" w:left="567" w:header="708" w:footer="708" w:gutter="0"/>
          <w:cols w:space="708"/>
          <w:docGrid w:linePitch="360"/>
        </w:sectPr>
      </w:pPr>
    </w:p>
    <w:p w:rsidR="00AF5DCF" w:rsidRDefault="00AF5DCF" w:rsidP="00AF5DCF">
      <w:pPr>
        <w:pStyle w:val="a3"/>
        <w:ind w:left="142" w:hanging="142"/>
        <w:jc w:val="both"/>
        <w:rPr>
          <w:sz w:val="32"/>
          <w:szCs w:val="32"/>
        </w:rPr>
      </w:pPr>
      <w:r>
        <w:rPr>
          <w:sz w:val="32"/>
          <w:szCs w:val="32"/>
        </w:rPr>
        <w:lastRenderedPageBreak/>
        <w:t xml:space="preserve">                </w:t>
      </w:r>
      <w:r>
        <w:rPr>
          <w:noProof/>
        </w:rPr>
        <w:drawing>
          <wp:inline distT="0" distB="0" distL="0" distR="0">
            <wp:extent cx="2657475" cy="1993106"/>
            <wp:effectExtent l="0" t="0" r="0" b="7620"/>
            <wp:docPr id="9" name="Рисунок 9" descr="P1320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1320498"/>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657475" cy="1993106"/>
                    </a:xfrm>
                    <a:prstGeom prst="rect">
                      <a:avLst/>
                    </a:prstGeom>
                    <a:noFill/>
                    <a:ln>
                      <a:noFill/>
                    </a:ln>
                  </pic:spPr>
                </pic:pic>
              </a:graphicData>
            </a:graphic>
          </wp:inline>
        </w:drawing>
      </w:r>
    </w:p>
    <w:p w:rsidR="00656567" w:rsidRPr="008B5E34" w:rsidRDefault="00656567" w:rsidP="00B20C5E">
      <w:pPr>
        <w:pStyle w:val="a3"/>
        <w:ind w:right="281" w:hanging="142"/>
        <w:jc w:val="both"/>
        <w:rPr>
          <w:sz w:val="30"/>
          <w:szCs w:val="30"/>
        </w:rPr>
      </w:pPr>
      <w:r w:rsidRPr="008B5E34">
        <w:rPr>
          <w:sz w:val="30"/>
          <w:szCs w:val="30"/>
        </w:rPr>
        <w:t xml:space="preserve">Дорогие прихожане Свято-Покровского собора и жители всего благочиния, Сердечно поздравляю вас с Рождеством Господа и Бога и Спаса нашего Иисуса Христа. Для сердец верующих нынешняя рождественская ночь так же незабываема и торжественна, как и две тысячи лет назад. Еще задолго до светлого праздника Рождества Святая Церковь начала подготавливать нас к этому великому торжеству. Очищая души молитвой, покаянием и добрыми </w:t>
      </w:r>
      <w:r w:rsidRPr="008B5E34">
        <w:rPr>
          <w:sz w:val="30"/>
          <w:szCs w:val="30"/>
        </w:rPr>
        <w:lastRenderedPageBreak/>
        <w:t>делами, мы, подобно ветхозаветным праведникам, с верой и надеждой ожидали пришествия в мир Спасителя — Солнца Правды Христа. Апостол Павел, раскрывая смысл Рождества Христова, ссылаясь на ветхозаветные пророчества, говорит, что закон сам по себе, без правды Божией, бессилен спасти человека (см. Рим. 3: 21). Апос</w:t>
      </w:r>
      <w:r w:rsidRPr="008B5E34">
        <w:rPr>
          <w:sz w:val="30"/>
          <w:szCs w:val="30"/>
        </w:rPr>
        <w:softHyphen/>
        <w:t xml:space="preserve">тол указывает на рабство греху и </w:t>
      </w:r>
      <w:proofErr w:type="spellStart"/>
      <w:r w:rsidRPr="008B5E34">
        <w:rPr>
          <w:sz w:val="30"/>
          <w:szCs w:val="30"/>
        </w:rPr>
        <w:t>диаволу</w:t>
      </w:r>
      <w:proofErr w:type="spellEnd"/>
      <w:r w:rsidRPr="008B5E34">
        <w:rPr>
          <w:sz w:val="30"/>
          <w:szCs w:val="30"/>
        </w:rPr>
        <w:t xml:space="preserve">, в котором пребывало человечество до прихода в мир Господа нашего Иисуса Христа. Рабство греху рождало в людях страх перед смертью. Но этот страх победил Христос. Он пришел в этот мир и </w:t>
      </w:r>
      <w:proofErr w:type="spellStart"/>
      <w:r w:rsidRPr="008B5E34">
        <w:rPr>
          <w:sz w:val="30"/>
          <w:szCs w:val="30"/>
        </w:rPr>
        <w:t>соделал</w:t>
      </w:r>
      <w:proofErr w:type="spellEnd"/>
      <w:r w:rsidRPr="008B5E34">
        <w:rPr>
          <w:sz w:val="30"/>
          <w:szCs w:val="30"/>
        </w:rPr>
        <w:t xml:space="preserve"> нас рабами праведности (Рим. 6: 18). Ныне, — говорит апостол, — когда вы освободились от греха и стали рабами Богу, плод ваш есть святость, а конец — жизнь вечная (Рим. 6: 22). Это </w:t>
      </w:r>
      <w:proofErr w:type="spellStart"/>
      <w:r w:rsidRPr="008B5E34">
        <w:rPr>
          <w:sz w:val="30"/>
          <w:szCs w:val="30"/>
        </w:rPr>
        <w:t>благовестие</w:t>
      </w:r>
      <w:proofErr w:type="spellEnd"/>
      <w:r w:rsidRPr="008B5E34">
        <w:rPr>
          <w:sz w:val="30"/>
          <w:szCs w:val="30"/>
        </w:rPr>
        <w:t xml:space="preserve"> укрепляет нас в жизненных испытаниях, в борьбе с </w:t>
      </w:r>
      <w:r w:rsidRPr="008B5E34">
        <w:rPr>
          <w:sz w:val="30"/>
          <w:szCs w:val="30"/>
        </w:rPr>
        <w:lastRenderedPageBreak/>
        <w:t>грехом. «Когда же Бог стал с людьми, — говорит святитель Иоанн Златоу</w:t>
      </w:r>
      <w:proofErr w:type="gramStart"/>
      <w:r w:rsidRPr="008B5E34">
        <w:rPr>
          <w:sz w:val="30"/>
          <w:szCs w:val="30"/>
        </w:rPr>
        <w:t>ст в Сл</w:t>
      </w:r>
      <w:proofErr w:type="gramEnd"/>
      <w:r w:rsidRPr="008B5E34">
        <w:rPr>
          <w:sz w:val="30"/>
          <w:szCs w:val="30"/>
        </w:rPr>
        <w:t xml:space="preserve">ове на Рождество Христово, — нечего уже бояться и трепетать, но нужно быть спокойным за все». Давайте же в этот светлый праздник вместе со смиренными сердцем пастухами и мудрыми волхвами поклонимся Рожденному </w:t>
      </w:r>
      <w:proofErr w:type="spellStart"/>
      <w:r w:rsidRPr="008B5E34">
        <w:rPr>
          <w:sz w:val="30"/>
          <w:szCs w:val="30"/>
        </w:rPr>
        <w:t>Богомладенцу</w:t>
      </w:r>
      <w:proofErr w:type="spellEnd"/>
      <w:r w:rsidRPr="008B5E34">
        <w:rPr>
          <w:sz w:val="30"/>
          <w:szCs w:val="30"/>
        </w:rPr>
        <w:t xml:space="preserve"> Христу. Свет Вифлеемской звезды и благоволение Б</w:t>
      </w:r>
      <w:r w:rsidRPr="008B5E34">
        <w:rPr>
          <w:sz w:val="30"/>
          <w:szCs w:val="30"/>
        </w:rPr>
        <w:softHyphen/>
        <w:t xml:space="preserve">ожие к людям да </w:t>
      </w:r>
      <w:proofErr w:type="spellStart"/>
      <w:r w:rsidRPr="008B5E34">
        <w:rPr>
          <w:sz w:val="30"/>
          <w:szCs w:val="30"/>
        </w:rPr>
        <w:t>путеводствуют</w:t>
      </w:r>
      <w:proofErr w:type="spellEnd"/>
      <w:r w:rsidRPr="008B5E34">
        <w:rPr>
          <w:sz w:val="30"/>
          <w:szCs w:val="30"/>
        </w:rPr>
        <w:t xml:space="preserve"> нас на всех дорогах нашей земной жизни и на пути к обителям Небесной Славы. Ангельская песнь: «Слава в вышних Богу и на земле мир, в </w:t>
      </w:r>
      <w:proofErr w:type="spellStart"/>
      <w:r w:rsidRPr="008B5E34">
        <w:rPr>
          <w:sz w:val="30"/>
          <w:szCs w:val="30"/>
        </w:rPr>
        <w:t>человецех</w:t>
      </w:r>
      <w:proofErr w:type="spellEnd"/>
      <w:r w:rsidRPr="008B5E34">
        <w:rPr>
          <w:sz w:val="30"/>
          <w:szCs w:val="30"/>
        </w:rPr>
        <w:t xml:space="preserve"> благоволение» (</w:t>
      </w:r>
      <w:proofErr w:type="spellStart"/>
      <w:r w:rsidRPr="008B5E34">
        <w:rPr>
          <w:sz w:val="30"/>
          <w:szCs w:val="30"/>
        </w:rPr>
        <w:t>Лк</w:t>
      </w:r>
      <w:proofErr w:type="spellEnd"/>
      <w:r w:rsidRPr="008B5E34">
        <w:rPr>
          <w:sz w:val="30"/>
          <w:szCs w:val="30"/>
        </w:rPr>
        <w:t>. 2: 14), — да звучит всегда в наших сердцах. Аминь.</w:t>
      </w:r>
    </w:p>
    <w:p w:rsidR="00656567" w:rsidRDefault="008B5E34" w:rsidP="00B20C5E">
      <w:pPr>
        <w:ind w:right="281"/>
        <w:jc w:val="right"/>
        <w:rPr>
          <w:rFonts w:ascii="Times New Roman" w:hAnsi="Times New Roman" w:cs="Times New Roman"/>
          <w:i/>
          <w:sz w:val="30"/>
          <w:szCs w:val="30"/>
        </w:rPr>
      </w:pPr>
      <w:r>
        <w:rPr>
          <w:rFonts w:ascii="Times New Roman" w:hAnsi="Times New Roman" w:cs="Times New Roman"/>
          <w:i/>
          <w:sz w:val="30"/>
          <w:szCs w:val="30"/>
        </w:rPr>
        <w:t>Протоиерей Иоанн Билыч</w:t>
      </w:r>
    </w:p>
    <w:p w:rsidR="00C82210" w:rsidRDefault="00C82210" w:rsidP="008B5E34">
      <w:pPr>
        <w:jc w:val="right"/>
        <w:rPr>
          <w:rFonts w:ascii="Times New Roman" w:hAnsi="Times New Roman" w:cs="Times New Roman"/>
          <w:i/>
          <w:sz w:val="30"/>
          <w:szCs w:val="30"/>
        </w:rPr>
      </w:pPr>
    </w:p>
    <w:p w:rsidR="00C82210" w:rsidRPr="00C82210" w:rsidRDefault="00C82210" w:rsidP="00B20C5E">
      <w:pPr>
        <w:ind w:right="281"/>
        <w:jc w:val="right"/>
        <w:rPr>
          <w:rFonts w:ascii="Times New Roman" w:hAnsi="Times New Roman" w:cs="Times New Roman"/>
          <w:b/>
          <w:sz w:val="30"/>
          <w:szCs w:val="30"/>
        </w:rPr>
        <w:sectPr w:rsidR="00C82210" w:rsidRPr="00C82210" w:rsidSect="00B20C5E">
          <w:type w:val="continuous"/>
          <w:pgSz w:w="16838" w:h="11906" w:orient="landscape"/>
          <w:pgMar w:top="567" w:right="820" w:bottom="567" w:left="567" w:header="708" w:footer="708" w:gutter="0"/>
          <w:cols w:num="3" w:space="71"/>
          <w:docGrid w:linePitch="360"/>
        </w:sectPr>
      </w:pPr>
      <w:r w:rsidRPr="00C82210">
        <w:rPr>
          <w:rFonts w:ascii="Times New Roman" w:hAnsi="Times New Roman" w:cs="Times New Roman"/>
          <w:b/>
          <w:sz w:val="30"/>
          <w:szCs w:val="30"/>
        </w:rPr>
        <w:t>1</w:t>
      </w:r>
    </w:p>
    <w:p w:rsidR="00656567" w:rsidRPr="00210348" w:rsidRDefault="00210348" w:rsidP="00B20C5E">
      <w:pPr>
        <w:pBdr>
          <w:bottom w:val="single" w:sz="4" w:space="1" w:color="auto"/>
        </w:pBdr>
        <w:jc w:val="center"/>
        <w:rPr>
          <w:rFonts w:ascii="Times New Roman" w:hAnsi="Times New Roman" w:cs="Times New Roman"/>
          <w:b/>
          <w:sz w:val="24"/>
          <w:szCs w:val="24"/>
        </w:rPr>
      </w:pPr>
      <w:r>
        <w:rPr>
          <w:rFonts w:ascii="Times New Roman" w:hAnsi="Times New Roman" w:cs="Times New Roman"/>
          <w:b/>
          <w:sz w:val="24"/>
          <w:szCs w:val="24"/>
        </w:rPr>
        <w:lastRenderedPageBreak/>
        <w:t>О ПРАЗДНИКЕ РОЖДЕСТВА ХРИСТОВА</w:t>
      </w:r>
    </w:p>
    <w:p w:rsidR="00210348" w:rsidRDefault="00210348" w:rsidP="00210348">
      <w:pPr>
        <w:spacing w:after="0" w:line="240" w:lineRule="auto"/>
        <w:jc w:val="both"/>
        <w:rPr>
          <w:rFonts w:ascii="Times New Roman" w:eastAsia="Times New Roman" w:hAnsi="Times New Roman" w:cs="Times New Roman"/>
          <w:color w:val="000000"/>
          <w:sz w:val="24"/>
          <w:szCs w:val="24"/>
          <w:shd w:val="clear" w:color="auto" w:fill="FFFFFF"/>
          <w:lang w:eastAsia="ru-RU"/>
        </w:rPr>
        <w:sectPr w:rsidR="00210348" w:rsidSect="00656567">
          <w:type w:val="continuous"/>
          <w:pgSz w:w="16838" w:h="11906" w:orient="landscape"/>
          <w:pgMar w:top="567" w:right="567" w:bottom="567" w:left="567" w:header="708" w:footer="708" w:gutter="0"/>
          <w:cols w:space="708"/>
          <w:docGrid w:linePitch="360"/>
        </w:sectPr>
      </w:pPr>
    </w:p>
    <w:p w:rsidR="00210348" w:rsidRDefault="00967A05" w:rsidP="00210348">
      <w:pPr>
        <w:spacing w:after="0" w:line="240" w:lineRule="auto"/>
        <w:jc w:val="both"/>
        <w:rPr>
          <w:rFonts w:ascii="Times New Roman" w:eastAsia="Times New Roman" w:hAnsi="Times New Roman" w:cs="Times New Roman"/>
          <w:color w:val="000000"/>
          <w:sz w:val="24"/>
          <w:szCs w:val="24"/>
          <w:shd w:val="clear" w:color="auto" w:fill="FFFFFF"/>
          <w:lang w:eastAsia="ru-RU"/>
        </w:rPr>
      </w:pPr>
      <w:r>
        <w:rPr>
          <w:noProof/>
          <w:lang w:eastAsia="ru-RU"/>
        </w:rPr>
        <w:lastRenderedPageBreak/>
        <w:drawing>
          <wp:inline distT="0" distB="0" distL="0" distR="0" wp14:anchorId="0282D7B1" wp14:editId="709957EC">
            <wp:extent cx="2438400" cy="1770072"/>
            <wp:effectExtent l="0" t="0" r="0" b="1905"/>
            <wp:docPr id="2" name="Рисунок 2" descr="https://im0-tub-ua.yandex.net/i?id=609036957b810ae5c71a4c2c3092638f&amp;n=33&amp;h=215&amp;w=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0-tub-ua.yandex.net/i?id=609036957b810ae5c71a4c2c3092638f&amp;n=33&amp;h=215&amp;w=326"/>
                    <pic:cNvPicPr>
                      <a:picLocks noChangeAspect="1" noChangeArrowheads="1"/>
                    </pic:cNvPicPr>
                  </pic:nvPicPr>
                  <pic:blipFill>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440792" cy="1771808"/>
                    </a:xfrm>
                    <a:prstGeom prst="rect">
                      <a:avLst/>
                    </a:prstGeom>
                    <a:noFill/>
                    <a:ln>
                      <a:noFill/>
                    </a:ln>
                  </pic:spPr>
                </pic:pic>
              </a:graphicData>
            </a:graphic>
          </wp:inline>
        </w:drawing>
      </w:r>
      <w:r>
        <w:rPr>
          <w:noProof/>
          <w:lang w:eastAsia="ru-RU"/>
        </w:rPr>
        <w:drawing>
          <wp:inline distT="0" distB="0" distL="0" distR="0" wp14:anchorId="108AB2B7" wp14:editId="33F6E2AF">
            <wp:extent cx="2047875" cy="1771650"/>
            <wp:effectExtent l="0" t="0" r="9525" b="0"/>
            <wp:docPr id="1" name="Рисунок 1" descr="http://www.playing-field.ru/img/2015/051816/3830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laying-field.ru/img/2015/051816/3830217"/>
                    <pic:cNvPicPr>
                      <a:picLocks noChangeAspect="1" noChangeArrowheads="1"/>
                    </pic:cNvPicPr>
                  </pic:nvPicPr>
                  <pic:blipFill>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054579" cy="1777450"/>
                    </a:xfrm>
                    <a:prstGeom prst="rect">
                      <a:avLst/>
                    </a:prstGeom>
                    <a:noFill/>
                    <a:ln>
                      <a:noFill/>
                    </a:ln>
                  </pic:spPr>
                </pic:pic>
              </a:graphicData>
            </a:graphic>
          </wp:inline>
        </w:drawing>
      </w:r>
    </w:p>
    <w:p w:rsidR="00210348" w:rsidRPr="00B20C5E" w:rsidRDefault="00210348" w:rsidP="00B20C5E">
      <w:pPr>
        <w:spacing w:after="0" w:line="240" w:lineRule="auto"/>
        <w:jc w:val="both"/>
        <w:rPr>
          <w:rFonts w:ascii="Times New Roman" w:eastAsia="Times New Roman" w:hAnsi="Times New Roman" w:cs="Times New Roman"/>
          <w:sz w:val="23"/>
          <w:szCs w:val="23"/>
          <w:lang w:eastAsia="ru-RU"/>
        </w:rPr>
      </w:pPr>
      <w:r w:rsidRPr="00B20C5E">
        <w:rPr>
          <w:rFonts w:ascii="Times New Roman" w:eastAsia="Times New Roman" w:hAnsi="Times New Roman" w:cs="Times New Roman"/>
          <w:color w:val="000000"/>
          <w:sz w:val="23"/>
          <w:szCs w:val="23"/>
          <w:shd w:val="clear" w:color="auto" w:fill="FFFFFF"/>
          <w:lang w:eastAsia="ru-RU"/>
        </w:rPr>
        <w:t>Господь наш Иисус Христос, Спаситель мира, родился от Пресвятой Девы Марии в царствование императора Августа (</w:t>
      </w:r>
      <w:proofErr w:type="spellStart"/>
      <w:r w:rsidRPr="00B20C5E">
        <w:rPr>
          <w:rFonts w:ascii="Times New Roman" w:eastAsia="Times New Roman" w:hAnsi="Times New Roman" w:cs="Times New Roman"/>
          <w:color w:val="000000"/>
          <w:sz w:val="23"/>
          <w:szCs w:val="23"/>
          <w:shd w:val="clear" w:color="auto" w:fill="FFFFFF"/>
          <w:lang w:eastAsia="ru-RU"/>
        </w:rPr>
        <w:t>Октавия</w:t>
      </w:r>
      <w:proofErr w:type="spellEnd"/>
      <w:r w:rsidRPr="00B20C5E">
        <w:rPr>
          <w:rFonts w:ascii="Times New Roman" w:eastAsia="Times New Roman" w:hAnsi="Times New Roman" w:cs="Times New Roman"/>
          <w:color w:val="000000"/>
          <w:sz w:val="23"/>
          <w:szCs w:val="23"/>
          <w:shd w:val="clear" w:color="auto" w:fill="FFFFFF"/>
          <w:lang w:eastAsia="ru-RU"/>
        </w:rPr>
        <w:t xml:space="preserve">) в городе Вифлееме. Август повелел сделать всенародную перепись во всей своей империи, к которой относилась тогда и Палестина. У евреев был обычай вести народные переписи по коленам, племенам и родам, всякое колено и род имели свои определенные города и праотеческие места, потому </w:t>
      </w:r>
      <w:proofErr w:type="spellStart"/>
      <w:r w:rsidRPr="00B20C5E">
        <w:rPr>
          <w:rFonts w:ascii="Times New Roman" w:eastAsia="Times New Roman" w:hAnsi="Times New Roman" w:cs="Times New Roman"/>
          <w:color w:val="000000"/>
          <w:sz w:val="23"/>
          <w:szCs w:val="23"/>
          <w:shd w:val="clear" w:color="auto" w:fill="FFFFFF"/>
          <w:lang w:eastAsia="ru-RU"/>
        </w:rPr>
        <w:t>Преблагословенная</w:t>
      </w:r>
      <w:proofErr w:type="spellEnd"/>
      <w:r w:rsidRPr="00B20C5E">
        <w:rPr>
          <w:rFonts w:ascii="Times New Roman" w:eastAsia="Times New Roman" w:hAnsi="Times New Roman" w:cs="Times New Roman"/>
          <w:color w:val="000000"/>
          <w:sz w:val="23"/>
          <w:szCs w:val="23"/>
          <w:shd w:val="clear" w:color="auto" w:fill="FFFFFF"/>
          <w:lang w:eastAsia="ru-RU"/>
        </w:rPr>
        <w:t xml:space="preserve"> Дева и праведный Иосиф, как происходившие от рода </w:t>
      </w:r>
      <w:proofErr w:type="spellStart"/>
      <w:r w:rsidRPr="00B20C5E">
        <w:rPr>
          <w:rFonts w:ascii="Times New Roman" w:eastAsia="Times New Roman" w:hAnsi="Times New Roman" w:cs="Times New Roman"/>
          <w:color w:val="000000"/>
          <w:sz w:val="23"/>
          <w:szCs w:val="23"/>
          <w:shd w:val="clear" w:color="auto" w:fill="FFFFFF"/>
          <w:lang w:eastAsia="ru-RU"/>
        </w:rPr>
        <w:t>Давидова</w:t>
      </w:r>
      <w:proofErr w:type="spellEnd"/>
      <w:r w:rsidRPr="00B20C5E">
        <w:rPr>
          <w:rFonts w:ascii="Times New Roman" w:eastAsia="Times New Roman" w:hAnsi="Times New Roman" w:cs="Times New Roman"/>
          <w:color w:val="000000"/>
          <w:sz w:val="23"/>
          <w:szCs w:val="23"/>
          <w:shd w:val="clear" w:color="auto" w:fill="FFFFFF"/>
          <w:lang w:eastAsia="ru-RU"/>
        </w:rPr>
        <w:t>, должны были идти в Вифлеем (город Давида), чтобы внести и свои имена в список подданных кесаря.</w:t>
      </w:r>
      <w:r w:rsidRPr="00B20C5E">
        <w:rPr>
          <w:rFonts w:ascii="Times New Roman" w:eastAsia="Times New Roman" w:hAnsi="Times New Roman" w:cs="Times New Roman"/>
          <w:sz w:val="23"/>
          <w:szCs w:val="23"/>
          <w:lang w:eastAsia="ru-RU"/>
        </w:rPr>
        <w:t xml:space="preserve"> </w:t>
      </w:r>
      <w:r w:rsidRPr="00B20C5E">
        <w:rPr>
          <w:rFonts w:ascii="Times New Roman" w:eastAsia="Times New Roman" w:hAnsi="Times New Roman" w:cs="Times New Roman"/>
          <w:color w:val="000000"/>
          <w:sz w:val="23"/>
          <w:szCs w:val="23"/>
          <w:lang w:eastAsia="ru-RU"/>
        </w:rPr>
        <w:t xml:space="preserve">В Вифлееме они не нашли уже ни одного свободного места в городских гостиницах. </w:t>
      </w:r>
      <w:proofErr w:type="gramStart"/>
      <w:r w:rsidRPr="00B20C5E">
        <w:rPr>
          <w:rFonts w:ascii="Times New Roman" w:eastAsia="Times New Roman" w:hAnsi="Times New Roman" w:cs="Times New Roman"/>
          <w:color w:val="000000"/>
          <w:sz w:val="23"/>
          <w:szCs w:val="23"/>
          <w:lang w:eastAsia="ru-RU"/>
        </w:rPr>
        <w:t>В известняковой пещере, предназначенной для стойла, среди сена и соломы, разбросанных для корма и подстилки скоту, далеко от постоянного местожительства, среди чужих людей, в холодную зимнюю ночь, в обстановке, лишенной не только земного величия, но даже обыкновенного удобства – родился Богочеловек, Спаситель мира.</w:t>
      </w:r>
      <w:proofErr w:type="gramEnd"/>
      <w:r w:rsidRPr="00B20C5E">
        <w:rPr>
          <w:rFonts w:ascii="Times New Roman" w:eastAsia="Times New Roman" w:hAnsi="Times New Roman" w:cs="Times New Roman"/>
          <w:color w:val="000000"/>
          <w:sz w:val="23"/>
          <w:szCs w:val="23"/>
          <w:lang w:eastAsia="ru-RU"/>
        </w:rPr>
        <w:t xml:space="preserve"> «Таинство странное </w:t>
      </w:r>
      <w:proofErr w:type="spellStart"/>
      <w:r w:rsidRPr="00B20C5E">
        <w:rPr>
          <w:rFonts w:ascii="Times New Roman" w:eastAsia="Times New Roman" w:hAnsi="Times New Roman" w:cs="Times New Roman"/>
          <w:color w:val="000000"/>
          <w:sz w:val="23"/>
          <w:szCs w:val="23"/>
          <w:lang w:eastAsia="ru-RU"/>
        </w:rPr>
        <w:t>вижду</w:t>
      </w:r>
      <w:proofErr w:type="spellEnd"/>
      <w:r w:rsidRPr="00B20C5E">
        <w:rPr>
          <w:rFonts w:ascii="Times New Roman" w:eastAsia="Times New Roman" w:hAnsi="Times New Roman" w:cs="Times New Roman"/>
          <w:color w:val="000000"/>
          <w:sz w:val="23"/>
          <w:szCs w:val="23"/>
          <w:lang w:eastAsia="ru-RU"/>
        </w:rPr>
        <w:t xml:space="preserve"> и </w:t>
      </w:r>
      <w:proofErr w:type="spellStart"/>
      <w:r w:rsidRPr="00B20C5E">
        <w:rPr>
          <w:rFonts w:ascii="Times New Roman" w:eastAsia="Times New Roman" w:hAnsi="Times New Roman" w:cs="Times New Roman"/>
          <w:color w:val="000000"/>
          <w:sz w:val="23"/>
          <w:szCs w:val="23"/>
          <w:lang w:eastAsia="ru-RU"/>
        </w:rPr>
        <w:t>преславное</w:t>
      </w:r>
      <w:proofErr w:type="spellEnd"/>
      <w:r w:rsidRPr="00B20C5E">
        <w:rPr>
          <w:rFonts w:ascii="Times New Roman" w:eastAsia="Times New Roman" w:hAnsi="Times New Roman" w:cs="Times New Roman"/>
          <w:color w:val="000000"/>
          <w:sz w:val="23"/>
          <w:szCs w:val="23"/>
          <w:lang w:eastAsia="ru-RU"/>
        </w:rPr>
        <w:t xml:space="preserve">, – с удивлением воспевает Святая Церковь, – Небо – вертеп; Престол Херувимский – Деву; ясли – вместилище, в них же </w:t>
      </w:r>
      <w:proofErr w:type="spellStart"/>
      <w:r w:rsidRPr="00B20C5E">
        <w:rPr>
          <w:rFonts w:ascii="Times New Roman" w:eastAsia="Times New Roman" w:hAnsi="Times New Roman" w:cs="Times New Roman"/>
          <w:color w:val="000000"/>
          <w:sz w:val="23"/>
          <w:szCs w:val="23"/>
          <w:lang w:eastAsia="ru-RU"/>
        </w:rPr>
        <w:t>возлеже</w:t>
      </w:r>
      <w:proofErr w:type="spellEnd"/>
      <w:r w:rsidRPr="00B20C5E">
        <w:rPr>
          <w:rFonts w:ascii="Times New Roman" w:eastAsia="Times New Roman" w:hAnsi="Times New Roman" w:cs="Times New Roman"/>
          <w:color w:val="000000"/>
          <w:sz w:val="23"/>
          <w:szCs w:val="23"/>
          <w:lang w:eastAsia="ru-RU"/>
        </w:rPr>
        <w:t xml:space="preserve"> </w:t>
      </w:r>
      <w:proofErr w:type="spellStart"/>
      <w:r w:rsidRPr="00B20C5E">
        <w:rPr>
          <w:rFonts w:ascii="Times New Roman" w:eastAsia="Times New Roman" w:hAnsi="Times New Roman" w:cs="Times New Roman"/>
          <w:color w:val="000000"/>
          <w:sz w:val="23"/>
          <w:szCs w:val="23"/>
          <w:lang w:eastAsia="ru-RU"/>
        </w:rPr>
        <w:t>невместимый</w:t>
      </w:r>
      <w:proofErr w:type="spellEnd"/>
      <w:r w:rsidRPr="00B20C5E">
        <w:rPr>
          <w:rFonts w:ascii="Times New Roman" w:eastAsia="Times New Roman" w:hAnsi="Times New Roman" w:cs="Times New Roman"/>
          <w:color w:val="000000"/>
          <w:sz w:val="23"/>
          <w:szCs w:val="23"/>
          <w:lang w:eastAsia="ru-RU"/>
        </w:rPr>
        <w:t xml:space="preserve"> Христос Бог» (ирмос 9-й песни канона). Безболезненно родившая </w:t>
      </w:r>
      <w:proofErr w:type="spellStart"/>
      <w:r w:rsidRPr="00B20C5E">
        <w:rPr>
          <w:rFonts w:ascii="Times New Roman" w:eastAsia="Times New Roman" w:hAnsi="Times New Roman" w:cs="Times New Roman"/>
          <w:color w:val="000000"/>
          <w:sz w:val="23"/>
          <w:szCs w:val="23"/>
          <w:lang w:eastAsia="ru-RU"/>
        </w:rPr>
        <w:t>Богомладенца</w:t>
      </w:r>
      <w:proofErr w:type="spellEnd"/>
      <w:r w:rsidRPr="00B20C5E">
        <w:rPr>
          <w:rFonts w:ascii="Times New Roman" w:eastAsia="Times New Roman" w:hAnsi="Times New Roman" w:cs="Times New Roman"/>
          <w:color w:val="000000"/>
          <w:sz w:val="23"/>
          <w:szCs w:val="23"/>
          <w:lang w:eastAsia="ru-RU"/>
        </w:rPr>
        <w:t xml:space="preserve"> Пресвятая Дева, Сама, без посторонней помощи, «повит Его и положи в </w:t>
      </w:r>
      <w:proofErr w:type="spellStart"/>
      <w:r w:rsidRPr="00B20C5E">
        <w:rPr>
          <w:rFonts w:ascii="Times New Roman" w:eastAsia="Times New Roman" w:hAnsi="Times New Roman" w:cs="Times New Roman"/>
          <w:color w:val="000000"/>
          <w:sz w:val="23"/>
          <w:szCs w:val="23"/>
          <w:lang w:eastAsia="ru-RU"/>
        </w:rPr>
        <w:t>яслех</w:t>
      </w:r>
      <w:proofErr w:type="spellEnd"/>
      <w:r w:rsidRPr="00B20C5E">
        <w:rPr>
          <w:rFonts w:ascii="Times New Roman" w:eastAsia="Times New Roman" w:hAnsi="Times New Roman" w:cs="Times New Roman"/>
          <w:color w:val="000000"/>
          <w:sz w:val="23"/>
          <w:szCs w:val="23"/>
          <w:lang w:eastAsia="ru-RU"/>
        </w:rPr>
        <w:t>» (</w:t>
      </w:r>
      <w:proofErr w:type="spellStart"/>
      <w:r w:rsidRPr="00B20C5E">
        <w:rPr>
          <w:rFonts w:ascii="Times New Roman" w:eastAsia="Times New Roman" w:hAnsi="Times New Roman" w:cs="Times New Roman"/>
          <w:color w:val="000000"/>
          <w:sz w:val="23"/>
          <w:szCs w:val="23"/>
          <w:lang w:eastAsia="ru-RU"/>
        </w:rPr>
        <w:t>Лк</w:t>
      </w:r>
      <w:proofErr w:type="spellEnd"/>
      <w:r w:rsidRPr="00B20C5E">
        <w:rPr>
          <w:rFonts w:ascii="Times New Roman" w:eastAsia="Times New Roman" w:hAnsi="Times New Roman" w:cs="Times New Roman"/>
          <w:color w:val="000000"/>
          <w:sz w:val="23"/>
          <w:szCs w:val="23"/>
          <w:lang w:eastAsia="ru-RU"/>
        </w:rPr>
        <w:t>. 2).</w:t>
      </w:r>
      <w:r w:rsidRPr="00B20C5E">
        <w:rPr>
          <w:rFonts w:ascii="Times New Roman" w:eastAsia="Times New Roman" w:hAnsi="Times New Roman" w:cs="Times New Roman"/>
          <w:sz w:val="23"/>
          <w:szCs w:val="23"/>
          <w:lang w:eastAsia="ru-RU"/>
        </w:rPr>
        <w:t xml:space="preserve"> </w:t>
      </w:r>
      <w:r w:rsidRPr="00B20C5E">
        <w:rPr>
          <w:rFonts w:ascii="Times New Roman" w:eastAsia="Times New Roman" w:hAnsi="Times New Roman" w:cs="Times New Roman"/>
          <w:color w:val="000000"/>
          <w:sz w:val="23"/>
          <w:szCs w:val="23"/>
          <w:lang w:eastAsia="ru-RU"/>
        </w:rPr>
        <w:t xml:space="preserve">Но среди полночной тишины, когда всё человечество объято было глубочайшим сном, весть о Рождестве Спасителя мира услышали пастухи, бывшие на ночной страже у своего стада. Им предстал Ангел Господень и сказал: «Не </w:t>
      </w:r>
      <w:proofErr w:type="spellStart"/>
      <w:r w:rsidRPr="00B20C5E">
        <w:rPr>
          <w:rFonts w:ascii="Times New Roman" w:eastAsia="Times New Roman" w:hAnsi="Times New Roman" w:cs="Times New Roman"/>
          <w:color w:val="000000"/>
          <w:sz w:val="23"/>
          <w:szCs w:val="23"/>
          <w:lang w:eastAsia="ru-RU"/>
        </w:rPr>
        <w:t>бойтеся</w:t>
      </w:r>
      <w:proofErr w:type="spellEnd"/>
      <w:r w:rsidRPr="00B20C5E">
        <w:rPr>
          <w:rFonts w:ascii="Times New Roman" w:eastAsia="Times New Roman" w:hAnsi="Times New Roman" w:cs="Times New Roman"/>
          <w:color w:val="000000"/>
          <w:sz w:val="23"/>
          <w:szCs w:val="23"/>
          <w:lang w:eastAsia="ru-RU"/>
        </w:rPr>
        <w:t xml:space="preserve">: се </w:t>
      </w:r>
      <w:proofErr w:type="spellStart"/>
      <w:r w:rsidRPr="00B20C5E">
        <w:rPr>
          <w:rFonts w:ascii="Times New Roman" w:eastAsia="Times New Roman" w:hAnsi="Times New Roman" w:cs="Times New Roman"/>
          <w:color w:val="000000"/>
          <w:sz w:val="23"/>
          <w:szCs w:val="23"/>
          <w:lang w:eastAsia="ru-RU"/>
        </w:rPr>
        <w:t>бо</w:t>
      </w:r>
      <w:proofErr w:type="spellEnd"/>
      <w:r w:rsidRPr="00B20C5E">
        <w:rPr>
          <w:rFonts w:ascii="Times New Roman" w:eastAsia="Times New Roman" w:hAnsi="Times New Roman" w:cs="Times New Roman"/>
          <w:color w:val="000000"/>
          <w:sz w:val="23"/>
          <w:szCs w:val="23"/>
          <w:lang w:eastAsia="ru-RU"/>
        </w:rPr>
        <w:t xml:space="preserve"> благовествую вам радость </w:t>
      </w:r>
      <w:proofErr w:type="spellStart"/>
      <w:r w:rsidRPr="00B20C5E">
        <w:rPr>
          <w:rFonts w:ascii="Times New Roman" w:eastAsia="Times New Roman" w:hAnsi="Times New Roman" w:cs="Times New Roman"/>
          <w:color w:val="000000"/>
          <w:sz w:val="23"/>
          <w:szCs w:val="23"/>
          <w:lang w:eastAsia="ru-RU"/>
        </w:rPr>
        <w:t>велию</w:t>
      </w:r>
      <w:proofErr w:type="spellEnd"/>
      <w:r w:rsidRPr="00B20C5E">
        <w:rPr>
          <w:rFonts w:ascii="Times New Roman" w:eastAsia="Times New Roman" w:hAnsi="Times New Roman" w:cs="Times New Roman"/>
          <w:color w:val="000000"/>
          <w:sz w:val="23"/>
          <w:szCs w:val="23"/>
          <w:lang w:eastAsia="ru-RU"/>
        </w:rPr>
        <w:t xml:space="preserve">, </w:t>
      </w:r>
      <w:proofErr w:type="spellStart"/>
      <w:r w:rsidRPr="00B20C5E">
        <w:rPr>
          <w:rFonts w:ascii="Times New Roman" w:eastAsia="Times New Roman" w:hAnsi="Times New Roman" w:cs="Times New Roman"/>
          <w:color w:val="000000"/>
          <w:sz w:val="23"/>
          <w:szCs w:val="23"/>
          <w:lang w:eastAsia="ru-RU"/>
        </w:rPr>
        <w:t>яже</w:t>
      </w:r>
      <w:proofErr w:type="spellEnd"/>
      <w:r w:rsidRPr="00B20C5E">
        <w:rPr>
          <w:rFonts w:ascii="Times New Roman" w:eastAsia="Times New Roman" w:hAnsi="Times New Roman" w:cs="Times New Roman"/>
          <w:color w:val="000000"/>
          <w:sz w:val="23"/>
          <w:szCs w:val="23"/>
          <w:lang w:eastAsia="ru-RU"/>
        </w:rPr>
        <w:t xml:space="preserve"> будет всем </w:t>
      </w:r>
      <w:proofErr w:type="spellStart"/>
      <w:r w:rsidRPr="00B20C5E">
        <w:rPr>
          <w:rFonts w:ascii="Times New Roman" w:eastAsia="Times New Roman" w:hAnsi="Times New Roman" w:cs="Times New Roman"/>
          <w:color w:val="000000"/>
          <w:sz w:val="23"/>
          <w:szCs w:val="23"/>
          <w:lang w:eastAsia="ru-RU"/>
        </w:rPr>
        <w:t>людем</w:t>
      </w:r>
      <w:proofErr w:type="spellEnd"/>
      <w:r w:rsidRPr="00B20C5E">
        <w:rPr>
          <w:rFonts w:ascii="Times New Roman" w:eastAsia="Times New Roman" w:hAnsi="Times New Roman" w:cs="Times New Roman"/>
          <w:color w:val="000000"/>
          <w:sz w:val="23"/>
          <w:szCs w:val="23"/>
          <w:lang w:eastAsia="ru-RU"/>
        </w:rPr>
        <w:t xml:space="preserve">, яко </w:t>
      </w:r>
      <w:proofErr w:type="spellStart"/>
      <w:r w:rsidRPr="00B20C5E">
        <w:rPr>
          <w:rFonts w:ascii="Times New Roman" w:eastAsia="Times New Roman" w:hAnsi="Times New Roman" w:cs="Times New Roman"/>
          <w:color w:val="000000"/>
          <w:sz w:val="23"/>
          <w:szCs w:val="23"/>
          <w:lang w:eastAsia="ru-RU"/>
        </w:rPr>
        <w:t>родися</w:t>
      </w:r>
      <w:proofErr w:type="spellEnd"/>
      <w:r w:rsidRPr="00B20C5E">
        <w:rPr>
          <w:rFonts w:ascii="Times New Roman" w:eastAsia="Times New Roman" w:hAnsi="Times New Roman" w:cs="Times New Roman"/>
          <w:color w:val="000000"/>
          <w:sz w:val="23"/>
          <w:szCs w:val="23"/>
          <w:lang w:eastAsia="ru-RU"/>
        </w:rPr>
        <w:t xml:space="preserve"> вам днесь Спаситель, Иже есть Христос Господь, </w:t>
      </w:r>
      <w:proofErr w:type="gramStart"/>
      <w:r w:rsidRPr="00B20C5E">
        <w:rPr>
          <w:rFonts w:ascii="Times New Roman" w:eastAsia="Times New Roman" w:hAnsi="Times New Roman" w:cs="Times New Roman"/>
          <w:color w:val="000000"/>
          <w:sz w:val="23"/>
          <w:szCs w:val="23"/>
          <w:lang w:eastAsia="ru-RU"/>
        </w:rPr>
        <w:t>во</w:t>
      </w:r>
      <w:proofErr w:type="gramEnd"/>
      <w:r w:rsidRPr="00B20C5E">
        <w:rPr>
          <w:rFonts w:ascii="Times New Roman" w:eastAsia="Times New Roman" w:hAnsi="Times New Roman" w:cs="Times New Roman"/>
          <w:color w:val="000000"/>
          <w:sz w:val="23"/>
          <w:szCs w:val="23"/>
          <w:lang w:eastAsia="ru-RU"/>
        </w:rPr>
        <w:t xml:space="preserve"> граде </w:t>
      </w:r>
      <w:proofErr w:type="spellStart"/>
      <w:r w:rsidRPr="00B20C5E">
        <w:rPr>
          <w:rFonts w:ascii="Times New Roman" w:eastAsia="Times New Roman" w:hAnsi="Times New Roman" w:cs="Times New Roman"/>
          <w:color w:val="000000"/>
          <w:sz w:val="23"/>
          <w:szCs w:val="23"/>
          <w:lang w:eastAsia="ru-RU"/>
        </w:rPr>
        <w:t>Давидове</w:t>
      </w:r>
      <w:proofErr w:type="spellEnd"/>
      <w:r w:rsidRPr="00B20C5E">
        <w:rPr>
          <w:rFonts w:ascii="Times New Roman" w:eastAsia="Times New Roman" w:hAnsi="Times New Roman" w:cs="Times New Roman"/>
          <w:color w:val="000000"/>
          <w:sz w:val="23"/>
          <w:szCs w:val="23"/>
          <w:lang w:eastAsia="ru-RU"/>
        </w:rPr>
        <w:t xml:space="preserve">», и смиренные пастыри первые </w:t>
      </w:r>
      <w:r w:rsidRPr="00B20C5E">
        <w:rPr>
          <w:rFonts w:ascii="Times New Roman" w:eastAsia="Times New Roman" w:hAnsi="Times New Roman" w:cs="Times New Roman"/>
          <w:color w:val="000000"/>
          <w:sz w:val="23"/>
          <w:szCs w:val="23"/>
          <w:lang w:eastAsia="ru-RU"/>
        </w:rPr>
        <w:lastRenderedPageBreak/>
        <w:t xml:space="preserve">удостоились поклониться ради спасения людей </w:t>
      </w:r>
      <w:proofErr w:type="spellStart"/>
      <w:r w:rsidRPr="00B20C5E">
        <w:rPr>
          <w:rFonts w:ascii="Times New Roman" w:eastAsia="Times New Roman" w:hAnsi="Times New Roman" w:cs="Times New Roman"/>
          <w:color w:val="000000"/>
          <w:sz w:val="23"/>
          <w:szCs w:val="23"/>
          <w:lang w:eastAsia="ru-RU"/>
        </w:rPr>
        <w:t>Снисшедшему</w:t>
      </w:r>
      <w:proofErr w:type="spellEnd"/>
      <w:r w:rsidRPr="00B20C5E">
        <w:rPr>
          <w:rFonts w:ascii="Times New Roman" w:eastAsia="Times New Roman" w:hAnsi="Times New Roman" w:cs="Times New Roman"/>
          <w:color w:val="000000"/>
          <w:sz w:val="23"/>
          <w:szCs w:val="23"/>
          <w:lang w:eastAsia="ru-RU"/>
        </w:rPr>
        <w:t xml:space="preserve"> до «</w:t>
      </w:r>
      <w:proofErr w:type="spellStart"/>
      <w:r w:rsidRPr="00B20C5E">
        <w:rPr>
          <w:rFonts w:ascii="Times New Roman" w:eastAsia="Times New Roman" w:hAnsi="Times New Roman" w:cs="Times New Roman"/>
          <w:color w:val="000000"/>
          <w:sz w:val="23"/>
          <w:szCs w:val="23"/>
          <w:lang w:eastAsia="ru-RU"/>
        </w:rPr>
        <w:t>рабия</w:t>
      </w:r>
      <w:proofErr w:type="spellEnd"/>
      <w:r w:rsidRPr="00B20C5E">
        <w:rPr>
          <w:rFonts w:ascii="Times New Roman" w:eastAsia="Times New Roman" w:hAnsi="Times New Roman" w:cs="Times New Roman"/>
          <w:color w:val="000000"/>
          <w:sz w:val="23"/>
          <w:szCs w:val="23"/>
          <w:lang w:eastAsia="ru-RU"/>
        </w:rPr>
        <w:t xml:space="preserve"> зрака». Кроме ангельского </w:t>
      </w:r>
      <w:proofErr w:type="spellStart"/>
      <w:r w:rsidRPr="00B20C5E">
        <w:rPr>
          <w:rFonts w:ascii="Times New Roman" w:eastAsia="Times New Roman" w:hAnsi="Times New Roman" w:cs="Times New Roman"/>
          <w:color w:val="000000"/>
          <w:sz w:val="23"/>
          <w:szCs w:val="23"/>
          <w:lang w:eastAsia="ru-RU"/>
        </w:rPr>
        <w:t>благовестия</w:t>
      </w:r>
      <w:proofErr w:type="spellEnd"/>
      <w:r w:rsidRPr="00B20C5E">
        <w:rPr>
          <w:rFonts w:ascii="Times New Roman" w:eastAsia="Times New Roman" w:hAnsi="Times New Roman" w:cs="Times New Roman"/>
          <w:color w:val="000000"/>
          <w:sz w:val="23"/>
          <w:szCs w:val="23"/>
          <w:lang w:eastAsia="ru-RU"/>
        </w:rPr>
        <w:t xml:space="preserve"> </w:t>
      </w:r>
      <w:proofErr w:type="spellStart"/>
      <w:r w:rsidRPr="00B20C5E">
        <w:rPr>
          <w:rFonts w:ascii="Times New Roman" w:eastAsia="Times New Roman" w:hAnsi="Times New Roman" w:cs="Times New Roman"/>
          <w:color w:val="000000"/>
          <w:sz w:val="23"/>
          <w:szCs w:val="23"/>
          <w:lang w:eastAsia="ru-RU"/>
        </w:rPr>
        <w:t>вифлеемским</w:t>
      </w:r>
      <w:proofErr w:type="spellEnd"/>
      <w:r w:rsidRPr="00B20C5E">
        <w:rPr>
          <w:rFonts w:ascii="Times New Roman" w:eastAsia="Times New Roman" w:hAnsi="Times New Roman" w:cs="Times New Roman"/>
          <w:color w:val="000000"/>
          <w:sz w:val="23"/>
          <w:szCs w:val="23"/>
          <w:lang w:eastAsia="ru-RU"/>
        </w:rPr>
        <w:t xml:space="preserve"> пастырям, Рождество Христово чудесною звездою возвещено было волхвам «</w:t>
      </w:r>
      <w:proofErr w:type="spellStart"/>
      <w:r w:rsidRPr="00B20C5E">
        <w:rPr>
          <w:rFonts w:ascii="Times New Roman" w:eastAsia="Times New Roman" w:hAnsi="Times New Roman" w:cs="Times New Roman"/>
          <w:color w:val="000000"/>
          <w:sz w:val="23"/>
          <w:szCs w:val="23"/>
          <w:lang w:eastAsia="ru-RU"/>
        </w:rPr>
        <w:t>звездословцам</w:t>
      </w:r>
      <w:proofErr w:type="spellEnd"/>
      <w:r w:rsidRPr="00B20C5E">
        <w:rPr>
          <w:rFonts w:ascii="Times New Roman" w:eastAsia="Times New Roman" w:hAnsi="Times New Roman" w:cs="Times New Roman"/>
          <w:color w:val="000000"/>
          <w:sz w:val="23"/>
          <w:szCs w:val="23"/>
          <w:lang w:eastAsia="ru-RU"/>
        </w:rPr>
        <w:t>», и в лице восточных мудрецов весь языческий мир, незримо для него самого – преклонил свои колена пред истинным Спасителем мира, Богочеловеком. Войдя в храмину, где был Младенец, волхвы – «</w:t>
      </w:r>
      <w:proofErr w:type="spellStart"/>
      <w:r w:rsidRPr="00B20C5E">
        <w:rPr>
          <w:rFonts w:ascii="Times New Roman" w:eastAsia="Times New Roman" w:hAnsi="Times New Roman" w:cs="Times New Roman"/>
          <w:color w:val="000000"/>
          <w:sz w:val="23"/>
          <w:szCs w:val="23"/>
          <w:lang w:eastAsia="ru-RU"/>
        </w:rPr>
        <w:t>падше</w:t>
      </w:r>
      <w:proofErr w:type="spellEnd"/>
      <w:r w:rsidRPr="00B20C5E">
        <w:rPr>
          <w:rFonts w:ascii="Times New Roman" w:eastAsia="Times New Roman" w:hAnsi="Times New Roman" w:cs="Times New Roman"/>
          <w:color w:val="000000"/>
          <w:sz w:val="23"/>
          <w:szCs w:val="23"/>
          <w:lang w:eastAsia="ru-RU"/>
        </w:rPr>
        <w:t xml:space="preserve"> </w:t>
      </w:r>
      <w:proofErr w:type="spellStart"/>
      <w:r w:rsidRPr="00B20C5E">
        <w:rPr>
          <w:rFonts w:ascii="Times New Roman" w:eastAsia="Times New Roman" w:hAnsi="Times New Roman" w:cs="Times New Roman"/>
          <w:color w:val="000000"/>
          <w:sz w:val="23"/>
          <w:szCs w:val="23"/>
          <w:lang w:eastAsia="ru-RU"/>
        </w:rPr>
        <w:t>поклонишася</w:t>
      </w:r>
      <w:proofErr w:type="spellEnd"/>
      <w:r w:rsidRPr="00B20C5E">
        <w:rPr>
          <w:rFonts w:ascii="Times New Roman" w:eastAsia="Times New Roman" w:hAnsi="Times New Roman" w:cs="Times New Roman"/>
          <w:color w:val="000000"/>
          <w:sz w:val="23"/>
          <w:szCs w:val="23"/>
          <w:lang w:eastAsia="ru-RU"/>
        </w:rPr>
        <w:t xml:space="preserve"> Ему, и </w:t>
      </w:r>
      <w:proofErr w:type="spellStart"/>
      <w:r w:rsidRPr="00B20C5E">
        <w:rPr>
          <w:rFonts w:ascii="Times New Roman" w:eastAsia="Times New Roman" w:hAnsi="Times New Roman" w:cs="Times New Roman"/>
          <w:color w:val="000000"/>
          <w:sz w:val="23"/>
          <w:szCs w:val="23"/>
          <w:lang w:eastAsia="ru-RU"/>
        </w:rPr>
        <w:t>отверзше</w:t>
      </w:r>
      <w:proofErr w:type="spellEnd"/>
      <w:r w:rsidRPr="00B20C5E">
        <w:rPr>
          <w:rFonts w:ascii="Times New Roman" w:eastAsia="Times New Roman" w:hAnsi="Times New Roman" w:cs="Times New Roman"/>
          <w:color w:val="000000"/>
          <w:sz w:val="23"/>
          <w:szCs w:val="23"/>
          <w:lang w:eastAsia="ru-RU"/>
        </w:rPr>
        <w:t xml:space="preserve"> сокровища </w:t>
      </w:r>
      <w:proofErr w:type="gramStart"/>
      <w:r w:rsidRPr="00B20C5E">
        <w:rPr>
          <w:rFonts w:ascii="Times New Roman" w:eastAsia="Times New Roman" w:hAnsi="Times New Roman" w:cs="Times New Roman"/>
          <w:color w:val="000000"/>
          <w:sz w:val="23"/>
          <w:szCs w:val="23"/>
          <w:lang w:eastAsia="ru-RU"/>
        </w:rPr>
        <w:t>своя</w:t>
      </w:r>
      <w:proofErr w:type="gramEnd"/>
      <w:r w:rsidRPr="00B20C5E">
        <w:rPr>
          <w:rFonts w:ascii="Times New Roman" w:eastAsia="Times New Roman" w:hAnsi="Times New Roman" w:cs="Times New Roman"/>
          <w:color w:val="000000"/>
          <w:sz w:val="23"/>
          <w:szCs w:val="23"/>
          <w:lang w:eastAsia="ru-RU"/>
        </w:rPr>
        <w:t xml:space="preserve">, </w:t>
      </w:r>
      <w:proofErr w:type="spellStart"/>
      <w:r w:rsidRPr="00B20C5E">
        <w:rPr>
          <w:rFonts w:ascii="Times New Roman" w:eastAsia="Times New Roman" w:hAnsi="Times New Roman" w:cs="Times New Roman"/>
          <w:color w:val="000000"/>
          <w:sz w:val="23"/>
          <w:szCs w:val="23"/>
          <w:lang w:eastAsia="ru-RU"/>
        </w:rPr>
        <w:t>принссоша</w:t>
      </w:r>
      <w:proofErr w:type="spellEnd"/>
      <w:r w:rsidRPr="00B20C5E">
        <w:rPr>
          <w:rFonts w:ascii="Times New Roman" w:eastAsia="Times New Roman" w:hAnsi="Times New Roman" w:cs="Times New Roman"/>
          <w:color w:val="000000"/>
          <w:sz w:val="23"/>
          <w:szCs w:val="23"/>
          <w:lang w:eastAsia="ru-RU"/>
        </w:rPr>
        <w:t xml:space="preserve"> Ему дары: злато и </w:t>
      </w:r>
      <w:proofErr w:type="spellStart"/>
      <w:r w:rsidRPr="00B20C5E">
        <w:rPr>
          <w:rFonts w:ascii="Times New Roman" w:eastAsia="Times New Roman" w:hAnsi="Times New Roman" w:cs="Times New Roman"/>
          <w:color w:val="000000"/>
          <w:sz w:val="23"/>
          <w:szCs w:val="23"/>
          <w:lang w:eastAsia="ru-RU"/>
        </w:rPr>
        <w:t>ливан</w:t>
      </w:r>
      <w:proofErr w:type="spellEnd"/>
      <w:r w:rsidRPr="00B20C5E">
        <w:rPr>
          <w:rFonts w:ascii="Times New Roman" w:eastAsia="Times New Roman" w:hAnsi="Times New Roman" w:cs="Times New Roman"/>
          <w:color w:val="000000"/>
          <w:sz w:val="23"/>
          <w:szCs w:val="23"/>
          <w:lang w:eastAsia="ru-RU"/>
        </w:rPr>
        <w:t xml:space="preserve"> и смирну» (Мф. 2, 11).</w:t>
      </w:r>
      <w:r w:rsidR="00B20C5E" w:rsidRPr="00B20C5E">
        <w:rPr>
          <w:rFonts w:ascii="Times New Roman" w:eastAsia="Times New Roman" w:hAnsi="Times New Roman" w:cs="Times New Roman"/>
          <w:color w:val="000000"/>
          <w:sz w:val="23"/>
          <w:szCs w:val="23"/>
          <w:lang w:eastAsia="ru-RU"/>
        </w:rPr>
        <w:t xml:space="preserve"> </w:t>
      </w:r>
      <w:r w:rsidRPr="00B20C5E">
        <w:rPr>
          <w:rFonts w:ascii="Times New Roman" w:hAnsi="Times New Roman" w:cs="Times New Roman"/>
          <w:color w:val="000000"/>
          <w:sz w:val="23"/>
          <w:szCs w:val="23"/>
          <w:shd w:val="clear" w:color="auto" w:fill="FFFFFF"/>
        </w:rPr>
        <w:t xml:space="preserve">В воспоминание Рождества </w:t>
      </w:r>
      <w:proofErr w:type="gramStart"/>
      <w:r w:rsidRPr="00B20C5E">
        <w:rPr>
          <w:rFonts w:ascii="Times New Roman" w:hAnsi="Times New Roman" w:cs="Times New Roman"/>
          <w:color w:val="000000"/>
          <w:sz w:val="23"/>
          <w:szCs w:val="23"/>
          <w:shd w:val="clear" w:color="auto" w:fill="FFFFFF"/>
        </w:rPr>
        <w:t>во</w:t>
      </w:r>
      <w:proofErr w:type="gramEnd"/>
      <w:r w:rsidRPr="00B20C5E">
        <w:rPr>
          <w:rFonts w:ascii="Times New Roman" w:hAnsi="Times New Roman" w:cs="Times New Roman"/>
          <w:color w:val="000000"/>
          <w:sz w:val="23"/>
          <w:szCs w:val="23"/>
          <w:shd w:val="clear" w:color="auto" w:fill="FFFFFF"/>
        </w:rPr>
        <w:t xml:space="preserve"> плоти Господа нашего Иисуса Христа установлен Церковью праздник. Начало его относится </w:t>
      </w:r>
      <w:proofErr w:type="gramStart"/>
      <w:r w:rsidRPr="00B20C5E">
        <w:rPr>
          <w:rFonts w:ascii="Times New Roman" w:hAnsi="Times New Roman" w:cs="Times New Roman"/>
          <w:color w:val="000000"/>
          <w:sz w:val="23"/>
          <w:szCs w:val="23"/>
          <w:shd w:val="clear" w:color="auto" w:fill="FFFFFF"/>
        </w:rPr>
        <w:t>ко</w:t>
      </w:r>
      <w:proofErr w:type="gramEnd"/>
      <w:r w:rsidRPr="00B20C5E">
        <w:rPr>
          <w:rFonts w:ascii="Times New Roman" w:hAnsi="Times New Roman" w:cs="Times New Roman"/>
          <w:color w:val="000000"/>
          <w:sz w:val="23"/>
          <w:szCs w:val="23"/>
          <w:shd w:val="clear" w:color="auto" w:fill="FFFFFF"/>
        </w:rPr>
        <w:t xml:space="preserve"> временам Апостолов. Во II столетии на день Рождества Христова 25 декабря указывает святитель Климент Александрийский. Когда Церковь после гонения получила свободу вероисповедания и сделалась господствующей в Римской империи, праздник Рождества Христова находим во всей Вселенской Церкви, На месте пещеры Вифлеемской, прославленной рождением Иисуса Христа, равноапостольная царица Елена соорудила храм, о великолепии которого много старался державный ее сын. В кодексе Феодосия, изданном в 438 году, и Юстиниана – в 535, излагается закон о всеобщем праздновании дня Рождества Христова. В этом смысле, вероятно, Никифор </w:t>
      </w:r>
      <w:proofErr w:type="spellStart"/>
      <w:r w:rsidRPr="00B20C5E">
        <w:rPr>
          <w:rFonts w:ascii="Times New Roman" w:hAnsi="Times New Roman" w:cs="Times New Roman"/>
          <w:color w:val="000000"/>
          <w:sz w:val="23"/>
          <w:szCs w:val="23"/>
          <w:shd w:val="clear" w:color="auto" w:fill="FFFFFF"/>
        </w:rPr>
        <w:t>Каллист</w:t>
      </w:r>
      <w:proofErr w:type="spellEnd"/>
      <w:r w:rsidRPr="00B20C5E">
        <w:rPr>
          <w:rFonts w:ascii="Times New Roman" w:hAnsi="Times New Roman" w:cs="Times New Roman"/>
          <w:color w:val="000000"/>
          <w:sz w:val="23"/>
          <w:szCs w:val="23"/>
          <w:shd w:val="clear" w:color="auto" w:fill="FFFFFF"/>
        </w:rPr>
        <w:t xml:space="preserve">, писатель XIV века, в своей истории говорит, что император Юстиниан в VI веке установил праздновать Рождество Христово по всей земле. В V веке Анатолий, патриарх Константинопольский, в VII – </w:t>
      </w:r>
      <w:proofErr w:type="spellStart"/>
      <w:r w:rsidRPr="00B20C5E">
        <w:rPr>
          <w:rFonts w:ascii="Times New Roman" w:hAnsi="Times New Roman" w:cs="Times New Roman"/>
          <w:color w:val="000000"/>
          <w:sz w:val="23"/>
          <w:szCs w:val="23"/>
          <w:shd w:val="clear" w:color="auto" w:fill="FFFFFF"/>
        </w:rPr>
        <w:t>Софроний</w:t>
      </w:r>
      <w:proofErr w:type="spellEnd"/>
      <w:r w:rsidRPr="00B20C5E">
        <w:rPr>
          <w:rFonts w:ascii="Times New Roman" w:hAnsi="Times New Roman" w:cs="Times New Roman"/>
          <w:color w:val="000000"/>
          <w:sz w:val="23"/>
          <w:szCs w:val="23"/>
          <w:shd w:val="clear" w:color="auto" w:fill="FFFFFF"/>
        </w:rPr>
        <w:t xml:space="preserve"> и Андрей Иерусалимские, в VIII – святые Иоанн </w:t>
      </w:r>
      <w:proofErr w:type="spellStart"/>
      <w:r w:rsidRPr="00B20C5E">
        <w:rPr>
          <w:rFonts w:ascii="Times New Roman" w:hAnsi="Times New Roman" w:cs="Times New Roman"/>
          <w:color w:val="000000"/>
          <w:sz w:val="23"/>
          <w:szCs w:val="23"/>
          <w:shd w:val="clear" w:color="auto" w:fill="FFFFFF"/>
        </w:rPr>
        <w:t>Дамаскин</w:t>
      </w:r>
      <w:proofErr w:type="spellEnd"/>
      <w:r w:rsidRPr="00B20C5E">
        <w:rPr>
          <w:rFonts w:ascii="Times New Roman" w:hAnsi="Times New Roman" w:cs="Times New Roman"/>
          <w:color w:val="000000"/>
          <w:sz w:val="23"/>
          <w:szCs w:val="23"/>
          <w:shd w:val="clear" w:color="auto" w:fill="FFFFFF"/>
        </w:rPr>
        <w:t xml:space="preserve">, </w:t>
      </w:r>
      <w:proofErr w:type="spellStart"/>
      <w:r w:rsidRPr="00B20C5E">
        <w:rPr>
          <w:rFonts w:ascii="Times New Roman" w:hAnsi="Times New Roman" w:cs="Times New Roman"/>
          <w:color w:val="000000"/>
          <w:sz w:val="23"/>
          <w:szCs w:val="23"/>
          <w:shd w:val="clear" w:color="auto" w:fill="FFFFFF"/>
        </w:rPr>
        <w:t>Косма</w:t>
      </w:r>
      <w:proofErr w:type="spellEnd"/>
      <w:r w:rsidRPr="00B20C5E">
        <w:rPr>
          <w:rFonts w:ascii="Times New Roman" w:hAnsi="Times New Roman" w:cs="Times New Roman"/>
          <w:color w:val="000000"/>
          <w:sz w:val="23"/>
          <w:szCs w:val="23"/>
          <w:shd w:val="clear" w:color="auto" w:fill="FFFFFF"/>
        </w:rPr>
        <w:t xml:space="preserve"> </w:t>
      </w:r>
      <w:proofErr w:type="spellStart"/>
      <w:r w:rsidRPr="00B20C5E">
        <w:rPr>
          <w:rFonts w:ascii="Times New Roman" w:hAnsi="Times New Roman" w:cs="Times New Roman"/>
          <w:color w:val="000000"/>
          <w:sz w:val="23"/>
          <w:szCs w:val="23"/>
          <w:shd w:val="clear" w:color="auto" w:fill="FFFFFF"/>
        </w:rPr>
        <w:t>Маиумский</w:t>
      </w:r>
      <w:proofErr w:type="spellEnd"/>
      <w:r w:rsidRPr="00B20C5E">
        <w:rPr>
          <w:rFonts w:ascii="Times New Roman" w:hAnsi="Times New Roman" w:cs="Times New Roman"/>
          <w:color w:val="000000"/>
          <w:sz w:val="23"/>
          <w:szCs w:val="23"/>
          <w:shd w:val="clear" w:color="auto" w:fill="FFFFFF"/>
        </w:rPr>
        <w:t xml:space="preserve"> и Герман, Патриарх Цареградский, в IX – преподобная Кассия и другие, которых имена неизвестны, написали для праздника Рождества Христова многие священные песнопения, употребляемые ныне Церковью для прославления светло празднуемого события. </w:t>
      </w:r>
      <w:r w:rsidRPr="00B20C5E">
        <w:rPr>
          <w:rFonts w:ascii="Times New Roman" w:hAnsi="Times New Roman" w:cs="Times New Roman"/>
          <w:color w:val="000000"/>
          <w:sz w:val="23"/>
          <w:szCs w:val="23"/>
        </w:rPr>
        <w:t xml:space="preserve">День Рождества Христова издревле причислен Церковью к великим двунадесятым праздникам, согласно с Божественным свидетельством Евангелия, изображающего празднуемое событие величайшим, </w:t>
      </w:r>
      <w:proofErr w:type="spellStart"/>
      <w:r w:rsidRPr="00B20C5E">
        <w:rPr>
          <w:rFonts w:ascii="Times New Roman" w:hAnsi="Times New Roman" w:cs="Times New Roman"/>
          <w:color w:val="000000"/>
          <w:sz w:val="23"/>
          <w:szCs w:val="23"/>
        </w:rPr>
        <w:t>всерадостнеишим</w:t>
      </w:r>
      <w:proofErr w:type="spellEnd"/>
      <w:r w:rsidRPr="00B20C5E">
        <w:rPr>
          <w:rFonts w:ascii="Times New Roman" w:hAnsi="Times New Roman" w:cs="Times New Roman"/>
          <w:color w:val="000000"/>
          <w:sz w:val="23"/>
          <w:szCs w:val="23"/>
        </w:rPr>
        <w:t xml:space="preserve"> и чудесным. Согласно с Божественным свидетельством Евангелия, отцы Церкви в своих Богомудрых писаниях изображают праздник Рождества Христова величайшим, всемирным и радостнейшим, который служит началом и основанием для прочих праздников.                                                            </w:t>
      </w:r>
      <w:hyperlink r:id="rId17" w:history="1">
        <w:r w:rsidRPr="00B20C5E">
          <w:rPr>
            <w:rStyle w:val="a6"/>
            <w:rFonts w:ascii="Times New Roman" w:hAnsi="Times New Roman" w:cs="Times New Roman"/>
            <w:i/>
            <w:color w:val="auto"/>
            <w:sz w:val="23"/>
            <w:szCs w:val="23"/>
            <w:u w:val="none"/>
          </w:rPr>
          <w:t>http://www.pravoslavie.ru/</w:t>
        </w:r>
      </w:hyperlink>
    </w:p>
    <w:p w:rsidR="00210348" w:rsidRDefault="00210348" w:rsidP="005A2B91">
      <w:pPr>
        <w:jc w:val="both"/>
        <w:rPr>
          <w:rFonts w:ascii="Times New Roman" w:hAnsi="Times New Roman" w:cs="Times New Roman"/>
          <w:sz w:val="24"/>
          <w:szCs w:val="24"/>
        </w:rPr>
        <w:sectPr w:rsidR="00210348" w:rsidSect="00B20C5E">
          <w:type w:val="continuous"/>
          <w:pgSz w:w="16838" w:h="11906" w:orient="landscape"/>
          <w:pgMar w:top="567" w:right="962" w:bottom="567" w:left="567" w:header="708" w:footer="708" w:gutter="0"/>
          <w:cols w:num="2" w:space="708"/>
          <w:docGrid w:linePitch="360"/>
        </w:sectPr>
      </w:pPr>
    </w:p>
    <w:p w:rsidR="00B20C5E" w:rsidRDefault="00B20C5E" w:rsidP="00B20C5E">
      <w:pPr>
        <w:shd w:val="clear" w:color="auto" w:fill="FFFCE7"/>
        <w:spacing w:after="0" w:line="240" w:lineRule="auto"/>
        <w:jc w:val="center"/>
        <w:outlineLvl w:val="0"/>
        <w:rPr>
          <w:rFonts w:ascii="Times New Roman" w:eastAsia="Times New Roman" w:hAnsi="Times New Roman" w:cs="Times New Roman"/>
          <w:b/>
          <w:bCs/>
          <w:iCs/>
          <w:kern w:val="36"/>
          <w:sz w:val="33"/>
          <w:szCs w:val="33"/>
          <w:lang w:eastAsia="ru-RU"/>
        </w:rPr>
      </w:pPr>
    </w:p>
    <w:p w:rsidR="005A2B91" w:rsidRPr="00967A05" w:rsidRDefault="00967A05" w:rsidP="00B20C5E">
      <w:pPr>
        <w:pBdr>
          <w:bottom w:val="single" w:sz="4" w:space="1" w:color="auto"/>
        </w:pBdr>
        <w:shd w:val="clear" w:color="auto" w:fill="FFFCE7"/>
        <w:spacing w:after="0" w:line="240" w:lineRule="auto"/>
        <w:jc w:val="center"/>
        <w:outlineLvl w:val="0"/>
        <w:rPr>
          <w:rFonts w:ascii="Times New Roman" w:eastAsia="Times New Roman" w:hAnsi="Times New Roman" w:cs="Times New Roman"/>
          <w:b/>
          <w:bCs/>
          <w:iCs/>
          <w:kern w:val="36"/>
          <w:sz w:val="33"/>
          <w:szCs w:val="33"/>
          <w:lang w:eastAsia="ru-RU"/>
        </w:rPr>
      </w:pPr>
      <w:r>
        <w:rPr>
          <w:rFonts w:ascii="Times New Roman" w:eastAsia="Times New Roman" w:hAnsi="Times New Roman" w:cs="Times New Roman"/>
          <w:b/>
          <w:bCs/>
          <w:iCs/>
          <w:kern w:val="36"/>
          <w:sz w:val="33"/>
          <w:szCs w:val="33"/>
          <w:lang w:eastAsia="ru-RU"/>
        </w:rPr>
        <w:lastRenderedPageBreak/>
        <w:t xml:space="preserve">О </w:t>
      </w:r>
      <w:proofErr w:type="spellStart"/>
      <w:r>
        <w:rPr>
          <w:rFonts w:ascii="Times New Roman" w:eastAsia="Times New Roman" w:hAnsi="Times New Roman" w:cs="Times New Roman"/>
          <w:b/>
          <w:bCs/>
          <w:iCs/>
          <w:kern w:val="36"/>
          <w:sz w:val="33"/>
          <w:szCs w:val="33"/>
          <w:lang w:eastAsia="ru-RU"/>
        </w:rPr>
        <w:t>н</w:t>
      </w:r>
      <w:r w:rsidRPr="00E33F25">
        <w:rPr>
          <w:rFonts w:ascii="Times New Roman" w:eastAsia="Times New Roman" w:hAnsi="Times New Roman" w:cs="Times New Roman"/>
          <w:b/>
          <w:bCs/>
          <w:iCs/>
          <w:kern w:val="36"/>
          <w:sz w:val="33"/>
          <w:szCs w:val="33"/>
          <w:lang w:eastAsia="ru-RU"/>
        </w:rPr>
        <w:t>авечерии</w:t>
      </w:r>
      <w:proofErr w:type="spellEnd"/>
      <w:r w:rsidRPr="00E33F25">
        <w:rPr>
          <w:rFonts w:ascii="Times New Roman" w:eastAsia="Times New Roman" w:hAnsi="Times New Roman" w:cs="Times New Roman"/>
          <w:b/>
          <w:bCs/>
          <w:iCs/>
          <w:kern w:val="36"/>
          <w:sz w:val="33"/>
          <w:szCs w:val="33"/>
          <w:lang w:eastAsia="ru-RU"/>
        </w:rPr>
        <w:t xml:space="preserve"> </w:t>
      </w:r>
      <w:r w:rsidRPr="00FF1C5A">
        <w:rPr>
          <w:rFonts w:ascii="Times New Roman" w:eastAsia="Times New Roman" w:hAnsi="Times New Roman" w:cs="Times New Roman"/>
          <w:b/>
          <w:bCs/>
          <w:iCs/>
          <w:kern w:val="36"/>
          <w:sz w:val="33"/>
          <w:szCs w:val="33"/>
          <w:lang w:eastAsia="ru-RU"/>
        </w:rPr>
        <w:t>Рождества Христова</w:t>
      </w:r>
    </w:p>
    <w:p w:rsidR="00967A05" w:rsidRDefault="00967A05" w:rsidP="00967A05">
      <w:pPr>
        <w:pStyle w:val="a3"/>
        <w:shd w:val="clear" w:color="auto" w:fill="FFFCE7"/>
        <w:spacing w:before="0" w:beforeAutospacing="0" w:after="0" w:afterAutospacing="0"/>
        <w:jc w:val="both"/>
        <w:rPr>
          <w:color w:val="000000"/>
        </w:rPr>
        <w:sectPr w:rsidR="00967A05" w:rsidSect="00656567">
          <w:type w:val="continuous"/>
          <w:pgSz w:w="16838" w:h="11906" w:orient="landscape"/>
          <w:pgMar w:top="567" w:right="567" w:bottom="567" w:left="567" w:header="708" w:footer="708" w:gutter="0"/>
          <w:cols w:space="708"/>
          <w:docGrid w:linePitch="360"/>
        </w:sectPr>
      </w:pPr>
    </w:p>
    <w:p w:rsidR="00967A05" w:rsidRDefault="00A51B77" w:rsidP="00967A05">
      <w:pPr>
        <w:pStyle w:val="a3"/>
        <w:shd w:val="clear" w:color="auto" w:fill="FFFCE7"/>
        <w:spacing w:before="0" w:beforeAutospacing="0" w:after="0" w:afterAutospacing="0"/>
        <w:jc w:val="both"/>
        <w:rPr>
          <w:color w:val="000000"/>
        </w:rPr>
      </w:pPr>
      <w:r>
        <w:rPr>
          <w:noProof/>
        </w:rPr>
        <w:lastRenderedPageBreak/>
        <w:drawing>
          <wp:inline distT="0" distB="0" distL="0" distR="0" wp14:anchorId="3695B828" wp14:editId="28C6A8E1">
            <wp:extent cx="3095287" cy="1933575"/>
            <wp:effectExtent l="0" t="0" r="0" b="0"/>
            <wp:docPr id="4" name="Рисунок 4" descr="http://img1.liveinternet.ru/images/attach/c/2/68/989/68989935_2513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1.liveinternet.ru/images/attach/c/2/68/989/68989935_2513_big.jpg"/>
                    <pic:cNvPicPr>
                      <a:picLocks noChangeAspect="1" noChangeArrowheads="1"/>
                    </pic:cNvPicPr>
                  </pic:nvPicPr>
                  <pic:blipFill>
                    <a:blip r:embed="rId18">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126006" cy="1952764"/>
                    </a:xfrm>
                    <a:prstGeom prst="rect">
                      <a:avLst/>
                    </a:prstGeom>
                    <a:noFill/>
                    <a:ln>
                      <a:noFill/>
                    </a:ln>
                  </pic:spPr>
                </pic:pic>
              </a:graphicData>
            </a:graphic>
          </wp:inline>
        </w:drawing>
      </w:r>
    </w:p>
    <w:p w:rsidR="00967A05" w:rsidRDefault="00967A05" w:rsidP="00967A05">
      <w:pPr>
        <w:pStyle w:val="a3"/>
        <w:shd w:val="clear" w:color="auto" w:fill="FFFCE7"/>
        <w:spacing w:before="0" w:beforeAutospacing="0" w:after="0" w:afterAutospacing="0"/>
        <w:jc w:val="both"/>
        <w:rPr>
          <w:color w:val="000000"/>
        </w:rPr>
      </w:pPr>
      <w:r>
        <w:rPr>
          <w:color w:val="000000"/>
        </w:rPr>
        <w:t xml:space="preserve">Приближается Великий праздник Рождества Христова. Накануне утром 6 января (24 декабря по </w:t>
      </w:r>
      <w:proofErr w:type="spellStart"/>
      <w:r>
        <w:rPr>
          <w:color w:val="000000"/>
        </w:rPr>
        <w:t>ст</w:t>
      </w:r>
      <w:proofErr w:type="gramStart"/>
      <w:r>
        <w:rPr>
          <w:color w:val="000000"/>
        </w:rPr>
        <w:t>.с</w:t>
      </w:r>
      <w:proofErr w:type="gramEnd"/>
      <w:r>
        <w:rPr>
          <w:color w:val="000000"/>
        </w:rPr>
        <w:t>тилю</w:t>
      </w:r>
      <w:proofErr w:type="spellEnd"/>
      <w:r>
        <w:rPr>
          <w:color w:val="000000"/>
        </w:rPr>
        <w:t xml:space="preserve">), в Рождественский сочельник, совершается служба Навечерия Рождества Христова. Богослужение Навечерия начинается с торжественных Царских часов. </w:t>
      </w:r>
      <w:proofErr w:type="gramStart"/>
      <w:r>
        <w:rPr>
          <w:color w:val="000000"/>
        </w:rPr>
        <w:t>Открываются царские врата и в центр храма священство выносит</w:t>
      </w:r>
      <w:proofErr w:type="gramEnd"/>
      <w:r>
        <w:rPr>
          <w:color w:val="000000"/>
        </w:rPr>
        <w:t xml:space="preserve"> из алтаря Евангелие. На часах читаются паремии (пророчества из Ветхого Завета), зачала из Апостола и Евангелия, в которых говорится о </w:t>
      </w:r>
      <w:r>
        <w:rPr>
          <w:color w:val="000000"/>
        </w:rPr>
        <w:lastRenderedPageBreak/>
        <w:t xml:space="preserve">пришествии Господа Иисуса Христа. Затем следует великая </w:t>
      </w:r>
      <w:proofErr w:type="gramStart"/>
      <w:r>
        <w:rPr>
          <w:color w:val="000000"/>
        </w:rPr>
        <w:t>вечерня</w:t>
      </w:r>
      <w:proofErr w:type="gramEnd"/>
      <w:r>
        <w:rPr>
          <w:color w:val="000000"/>
        </w:rPr>
        <w:t xml:space="preserve"> и читаются ещё восемь паремий-пророчеств, чередующихся с пением праздничных стихов, стихир. Великая вечерня переходит в литургию </w:t>
      </w:r>
      <w:proofErr w:type="spellStart"/>
      <w:r>
        <w:rPr>
          <w:color w:val="000000"/>
        </w:rPr>
        <w:t>свт</w:t>
      </w:r>
      <w:proofErr w:type="spellEnd"/>
      <w:r>
        <w:rPr>
          <w:color w:val="000000"/>
        </w:rPr>
        <w:t xml:space="preserve">. Василия Великого. По окончании литургии священнослужители перед праздничной иконой и </w:t>
      </w:r>
      <w:proofErr w:type="spellStart"/>
      <w:r>
        <w:rPr>
          <w:color w:val="000000"/>
        </w:rPr>
        <w:t>свещником</w:t>
      </w:r>
      <w:proofErr w:type="spellEnd"/>
      <w:r>
        <w:rPr>
          <w:color w:val="000000"/>
        </w:rPr>
        <w:t xml:space="preserve"> с зажжённой свечой первый раз поют тропарь и кондак праздника Рождества Христова.   Церковный устав предписывает соблюдение поста до конца великой вечерни. По традиции в этот день едят сочиво, приготовленное из отварных зёрен пшеницы, с добавлением мёда, фруктов, орехов. В Рождественский сочельник сохраняется благочестивый обычай не вкушать до появления первой вечерней звезды, напоминающей о явлении той звезды, которая возвестила о Рождении на земле Спасителя.</w:t>
      </w:r>
    </w:p>
    <w:p w:rsidR="00967A05" w:rsidRDefault="00967A05" w:rsidP="00967A05">
      <w:pPr>
        <w:pStyle w:val="a3"/>
        <w:shd w:val="clear" w:color="auto" w:fill="FFFCE7"/>
        <w:spacing w:before="0" w:beforeAutospacing="0" w:after="0" w:afterAutospacing="0"/>
        <w:jc w:val="both"/>
        <w:rPr>
          <w:i/>
          <w:iCs/>
          <w:color w:val="000000"/>
        </w:rPr>
      </w:pPr>
    </w:p>
    <w:p w:rsidR="00967A05" w:rsidRPr="00967A05" w:rsidRDefault="00967A05" w:rsidP="00967A05">
      <w:pPr>
        <w:pStyle w:val="a3"/>
        <w:shd w:val="clear" w:color="auto" w:fill="FFFCE7"/>
        <w:spacing w:before="0" w:beforeAutospacing="0" w:after="0" w:afterAutospacing="0"/>
        <w:jc w:val="both"/>
        <w:rPr>
          <w:i/>
          <w:iCs/>
          <w:color w:val="000000"/>
        </w:rPr>
      </w:pPr>
      <w:r>
        <w:rPr>
          <w:i/>
          <w:iCs/>
          <w:color w:val="000000"/>
        </w:rPr>
        <w:lastRenderedPageBreak/>
        <w:t>Тропарь Навечерия Рождества Христова, глас 4:</w:t>
      </w:r>
    </w:p>
    <w:p w:rsidR="00967A05" w:rsidRDefault="00967A05" w:rsidP="00967A05">
      <w:pPr>
        <w:pStyle w:val="a3"/>
        <w:shd w:val="clear" w:color="auto" w:fill="FFFCE7"/>
        <w:spacing w:before="0" w:beforeAutospacing="0" w:after="0" w:afterAutospacing="0"/>
        <w:jc w:val="both"/>
        <w:rPr>
          <w:color w:val="000000"/>
        </w:rPr>
      </w:pPr>
      <w:proofErr w:type="spellStart"/>
      <w:r>
        <w:rPr>
          <w:color w:val="000000"/>
        </w:rPr>
        <w:t>Написовашеся</w:t>
      </w:r>
      <w:proofErr w:type="spellEnd"/>
      <w:r>
        <w:rPr>
          <w:color w:val="000000"/>
        </w:rPr>
        <w:t xml:space="preserve"> иногда со старцем Иосифом,/ яко от </w:t>
      </w:r>
      <w:proofErr w:type="spellStart"/>
      <w:r>
        <w:rPr>
          <w:color w:val="000000"/>
        </w:rPr>
        <w:t>семене</w:t>
      </w:r>
      <w:proofErr w:type="spellEnd"/>
      <w:r>
        <w:rPr>
          <w:color w:val="000000"/>
        </w:rPr>
        <w:t xml:space="preserve"> </w:t>
      </w:r>
      <w:proofErr w:type="spellStart"/>
      <w:r>
        <w:rPr>
          <w:color w:val="000000"/>
        </w:rPr>
        <w:t>Давидова</w:t>
      </w:r>
      <w:proofErr w:type="spellEnd"/>
      <w:r>
        <w:rPr>
          <w:color w:val="000000"/>
        </w:rPr>
        <w:t xml:space="preserve">,/ в Вифлееме Мариам,/ </w:t>
      </w:r>
      <w:proofErr w:type="spellStart"/>
      <w:r>
        <w:rPr>
          <w:color w:val="000000"/>
        </w:rPr>
        <w:t>чревоносящи</w:t>
      </w:r>
      <w:proofErr w:type="spellEnd"/>
      <w:r>
        <w:rPr>
          <w:color w:val="000000"/>
        </w:rPr>
        <w:t xml:space="preserve"> </w:t>
      </w:r>
      <w:proofErr w:type="spellStart"/>
      <w:r>
        <w:rPr>
          <w:color w:val="000000"/>
        </w:rPr>
        <w:t>безсеменное</w:t>
      </w:r>
      <w:proofErr w:type="spellEnd"/>
      <w:r>
        <w:rPr>
          <w:color w:val="000000"/>
        </w:rPr>
        <w:t xml:space="preserve"> Рождение./ Наста же время рождества,/ и место ни </w:t>
      </w:r>
      <w:proofErr w:type="spellStart"/>
      <w:r>
        <w:rPr>
          <w:color w:val="000000"/>
        </w:rPr>
        <w:t>единоже</w:t>
      </w:r>
      <w:proofErr w:type="spellEnd"/>
      <w:r>
        <w:rPr>
          <w:color w:val="000000"/>
        </w:rPr>
        <w:t xml:space="preserve"> </w:t>
      </w:r>
      <w:proofErr w:type="spellStart"/>
      <w:r>
        <w:rPr>
          <w:color w:val="000000"/>
        </w:rPr>
        <w:t>бе</w:t>
      </w:r>
      <w:proofErr w:type="spellEnd"/>
      <w:r>
        <w:rPr>
          <w:color w:val="000000"/>
        </w:rPr>
        <w:t xml:space="preserve"> обиталищу,/ но </w:t>
      </w:r>
      <w:proofErr w:type="spellStart"/>
      <w:r>
        <w:rPr>
          <w:color w:val="000000"/>
        </w:rPr>
        <w:t>якоже</w:t>
      </w:r>
      <w:proofErr w:type="spellEnd"/>
      <w:r>
        <w:rPr>
          <w:color w:val="000000"/>
        </w:rPr>
        <w:t xml:space="preserve"> красная палата/ вертеп Царице </w:t>
      </w:r>
      <w:proofErr w:type="spellStart"/>
      <w:r>
        <w:rPr>
          <w:color w:val="000000"/>
        </w:rPr>
        <w:t>показашеся</w:t>
      </w:r>
      <w:proofErr w:type="spellEnd"/>
      <w:r>
        <w:rPr>
          <w:color w:val="000000"/>
        </w:rPr>
        <w:t xml:space="preserve">.// Христос </w:t>
      </w:r>
      <w:proofErr w:type="spellStart"/>
      <w:r>
        <w:rPr>
          <w:color w:val="000000"/>
        </w:rPr>
        <w:t>раждается</w:t>
      </w:r>
      <w:proofErr w:type="spellEnd"/>
      <w:r>
        <w:rPr>
          <w:color w:val="000000"/>
        </w:rPr>
        <w:t xml:space="preserve"> прежде падший </w:t>
      </w:r>
      <w:proofErr w:type="spellStart"/>
      <w:r>
        <w:rPr>
          <w:color w:val="000000"/>
        </w:rPr>
        <w:t>воскресити</w:t>
      </w:r>
      <w:proofErr w:type="spellEnd"/>
      <w:r>
        <w:rPr>
          <w:color w:val="000000"/>
        </w:rPr>
        <w:t xml:space="preserve"> образ.</w:t>
      </w:r>
    </w:p>
    <w:p w:rsidR="00967A05" w:rsidRDefault="00967A05" w:rsidP="00967A05">
      <w:pPr>
        <w:pStyle w:val="a3"/>
        <w:shd w:val="clear" w:color="auto" w:fill="FFFCE7"/>
        <w:spacing w:before="0" w:beforeAutospacing="0" w:after="0" w:afterAutospacing="0"/>
        <w:jc w:val="both"/>
        <w:rPr>
          <w:rStyle w:val="slintro1"/>
          <w:i/>
          <w:iCs/>
          <w:color w:val="000000"/>
        </w:rPr>
      </w:pPr>
    </w:p>
    <w:p w:rsidR="00967A05" w:rsidRDefault="00967A05" w:rsidP="00967A05">
      <w:pPr>
        <w:pStyle w:val="a3"/>
        <w:shd w:val="clear" w:color="auto" w:fill="FFFCE7"/>
        <w:spacing w:before="0" w:beforeAutospacing="0" w:after="0" w:afterAutospacing="0"/>
        <w:jc w:val="both"/>
        <w:rPr>
          <w:color w:val="000000"/>
        </w:rPr>
      </w:pPr>
      <w:r>
        <w:rPr>
          <w:rStyle w:val="slintro1"/>
          <w:i/>
          <w:iCs/>
          <w:color w:val="000000"/>
        </w:rPr>
        <w:t xml:space="preserve">Кондак </w:t>
      </w:r>
      <w:proofErr w:type="spellStart"/>
      <w:r>
        <w:rPr>
          <w:rStyle w:val="slintro1"/>
          <w:i/>
          <w:iCs/>
          <w:color w:val="000000"/>
        </w:rPr>
        <w:t>предпразднства</w:t>
      </w:r>
      <w:proofErr w:type="spellEnd"/>
      <w:r>
        <w:rPr>
          <w:rStyle w:val="slintro1"/>
          <w:i/>
          <w:iCs/>
          <w:color w:val="000000"/>
        </w:rPr>
        <w:t>, глас 3:</w:t>
      </w:r>
    </w:p>
    <w:p w:rsidR="00967A05" w:rsidRDefault="00967A05" w:rsidP="00967A05">
      <w:pPr>
        <w:pStyle w:val="a3"/>
        <w:shd w:val="clear" w:color="auto" w:fill="FFFCE7"/>
        <w:spacing w:before="0" w:beforeAutospacing="0" w:after="0" w:afterAutospacing="0"/>
        <w:jc w:val="both"/>
        <w:rPr>
          <w:color w:val="000000"/>
        </w:rPr>
      </w:pPr>
      <w:r>
        <w:rPr>
          <w:color w:val="000000"/>
        </w:rPr>
        <w:t xml:space="preserve">Дева днесь </w:t>
      </w:r>
      <w:proofErr w:type="spellStart"/>
      <w:r>
        <w:rPr>
          <w:color w:val="000000"/>
        </w:rPr>
        <w:t>превечное</w:t>
      </w:r>
      <w:proofErr w:type="spellEnd"/>
      <w:r>
        <w:rPr>
          <w:color w:val="000000"/>
        </w:rPr>
        <w:t xml:space="preserve"> Слово/ в вертепе грядет </w:t>
      </w:r>
      <w:proofErr w:type="spellStart"/>
      <w:r>
        <w:rPr>
          <w:color w:val="000000"/>
        </w:rPr>
        <w:t>родити</w:t>
      </w:r>
      <w:proofErr w:type="spellEnd"/>
      <w:r>
        <w:rPr>
          <w:color w:val="000000"/>
        </w:rPr>
        <w:t xml:space="preserve"> неизреченно:/ ликуй, вселенная, услышавши,/ </w:t>
      </w:r>
      <w:proofErr w:type="spellStart"/>
      <w:r>
        <w:rPr>
          <w:color w:val="000000"/>
        </w:rPr>
        <w:t>прослави</w:t>
      </w:r>
      <w:proofErr w:type="spellEnd"/>
      <w:r>
        <w:rPr>
          <w:color w:val="000000"/>
        </w:rPr>
        <w:t xml:space="preserve"> </w:t>
      </w:r>
      <w:proofErr w:type="gramStart"/>
      <w:r>
        <w:rPr>
          <w:color w:val="000000"/>
        </w:rPr>
        <w:t>со</w:t>
      </w:r>
      <w:proofErr w:type="gramEnd"/>
      <w:r>
        <w:rPr>
          <w:color w:val="000000"/>
        </w:rPr>
        <w:t xml:space="preserve"> Ангелы и </w:t>
      </w:r>
      <w:proofErr w:type="spellStart"/>
      <w:r>
        <w:rPr>
          <w:color w:val="000000"/>
        </w:rPr>
        <w:t>пастырьми</w:t>
      </w:r>
      <w:proofErr w:type="spellEnd"/>
      <w:r>
        <w:rPr>
          <w:color w:val="000000"/>
        </w:rPr>
        <w:t xml:space="preserve">/ </w:t>
      </w:r>
      <w:proofErr w:type="spellStart"/>
      <w:r>
        <w:rPr>
          <w:color w:val="000000"/>
        </w:rPr>
        <w:t>хотящаго</w:t>
      </w:r>
      <w:proofErr w:type="spellEnd"/>
      <w:r>
        <w:rPr>
          <w:color w:val="000000"/>
        </w:rPr>
        <w:t xml:space="preserve"> </w:t>
      </w:r>
      <w:proofErr w:type="spellStart"/>
      <w:r>
        <w:rPr>
          <w:color w:val="000000"/>
        </w:rPr>
        <w:t>явитися</w:t>
      </w:r>
      <w:proofErr w:type="spellEnd"/>
      <w:r>
        <w:rPr>
          <w:color w:val="000000"/>
        </w:rPr>
        <w:t xml:space="preserve">// </w:t>
      </w:r>
      <w:proofErr w:type="spellStart"/>
      <w:r>
        <w:rPr>
          <w:color w:val="000000"/>
        </w:rPr>
        <w:t>Отроча</w:t>
      </w:r>
      <w:proofErr w:type="spellEnd"/>
      <w:r>
        <w:rPr>
          <w:color w:val="000000"/>
        </w:rPr>
        <w:t xml:space="preserve"> Младо, </w:t>
      </w:r>
      <w:proofErr w:type="spellStart"/>
      <w:r>
        <w:rPr>
          <w:color w:val="000000"/>
        </w:rPr>
        <w:t>Превечнаго</w:t>
      </w:r>
      <w:proofErr w:type="spellEnd"/>
      <w:r>
        <w:rPr>
          <w:color w:val="000000"/>
        </w:rPr>
        <w:t xml:space="preserve"> Бога.</w:t>
      </w:r>
    </w:p>
    <w:p w:rsidR="00967A05" w:rsidRPr="00E33F25" w:rsidRDefault="00967A05" w:rsidP="00967A05">
      <w:pPr>
        <w:pStyle w:val="a3"/>
        <w:shd w:val="clear" w:color="auto" w:fill="FFFCE7"/>
        <w:spacing w:before="0" w:beforeAutospacing="0" w:after="0" w:afterAutospacing="0"/>
        <w:jc w:val="right"/>
        <w:rPr>
          <w:i/>
          <w:color w:val="000000"/>
        </w:rPr>
      </w:pPr>
      <w:r w:rsidRPr="00E33F25">
        <w:rPr>
          <w:i/>
          <w:color w:val="000000"/>
        </w:rPr>
        <w:t>http://sv-tihon.ru/</w:t>
      </w:r>
    </w:p>
    <w:p w:rsidR="005A2B91" w:rsidRPr="005A2B91" w:rsidRDefault="005A2B91" w:rsidP="005A2B91">
      <w:pPr>
        <w:jc w:val="both"/>
        <w:rPr>
          <w:rFonts w:ascii="Times New Roman" w:hAnsi="Times New Roman" w:cs="Times New Roman"/>
          <w:sz w:val="24"/>
          <w:szCs w:val="24"/>
        </w:rPr>
      </w:pPr>
    </w:p>
    <w:p w:rsidR="00967A05" w:rsidRDefault="00967A05" w:rsidP="005A2B91">
      <w:pPr>
        <w:jc w:val="both"/>
        <w:rPr>
          <w:rFonts w:ascii="Times New Roman" w:hAnsi="Times New Roman" w:cs="Times New Roman"/>
          <w:sz w:val="36"/>
          <w:szCs w:val="36"/>
        </w:rPr>
        <w:sectPr w:rsidR="00967A05" w:rsidSect="00A51B77">
          <w:type w:val="continuous"/>
          <w:pgSz w:w="16838" w:h="11906" w:orient="landscape"/>
          <w:pgMar w:top="567" w:right="567" w:bottom="567" w:left="567" w:header="708" w:footer="708" w:gutter="0"/>
          <w:cols w:num="3" w:space="622"/>
          <w:docGrid w:linePitch="360"/>
        </w:sectPr>
      </w:pPr>
    </w:p>
    <w:p w:rsidR="00A51B77" w:rsidRPr="00A51B77" w:rsidRDefault="00A51B77" w:rsidP="00A51B77">
      <w:pPr>
        <w:pStyle w:val="a3"/>
        <w:pBdr>
          <w:bottom w:val="single" w:sz="4" w:space="1" w:color="auto"/>
        </w:pBdr>
        <w:shd w:val="clear" w:color="auto" w:fill="FFFFFF"/>
        <w:spacing w:before="0" w:beforeAutospacing="0" w:after="240" w:afterAutospacing="0"/>
        <w:jc w:val="center"/>
        <w:rPr>
          <w:b/>
          <w:color w:val="000000"/>
        </w:rPr>
      </w:pPr>
      <w:r>
        <w:rPr>
          <w:b/>
          <w:color w:val="000000"/>
        </w:rPr>
        <w:lastRenderedPageBreak/>
        <w:t>НУЖНО ЛИ ОКУНАТЬСЯ В ПРОРУБЬ В ДЕНЬ БОГОЯВЛЕНИЯ</w:t>
      </w:r>
    </w:p>
    <w:p w:rsidR="00A51B77" w:rsidRDefault="00A51B77" w:rsidP="00A51B77">
      <w:pPr>
        <w:pStyle w:val="a3"/>
        <w:shd w:val="clear" w:color="auto" w:fill="FFFFFF"/>
        <w:spacing w:before="0" w:beforeAutospacing="0" w:after="240" w:afterAutospacing="0"/>
        <w:jc w:val="both"/>
        <w:rPr>
          <w:color w:val="000000"/>
        </w:rPr>
        <w:sectPr w:rsidR="00A51B77" w:rsidSect="00656567">
          <w:type w:val="continuous"/>
          <w:pgSz w:w="16838" w:h="11906" w:orient="landscape"/>
          <w:pgMar w:top="567" w:right="567" w:bottom="567" w:left="567" w:header="708" w:footer="708" w:gutter="0"/>
          <w:cols w:space="708"/>
          <w:docGrid w:linePitch="360"/>
        </w:sectPr>
      </w:pPr>
    </w:p>
    <w:p w:rsidR="00A51B77" w:rsidRPr="00CB418D" w:rsidRDefault="00A51B77" w:rsidP="00A51B77">
      <w:pPr>
        <w:pStyle w:val="a3"/>
        <w:shd w:val="clear" w:color="auto" w:fill="FFFFFF"/>
        <w:spacing w:before="0" w:beforeAutospacing="0" w:after="240" w:afterAutospacing="0"/>
        <w:jc w:val="both"/>
        <w:rPr>
          <w:color w:val="000000"/>
        </w:rPr>
      </w:pPr>
      <w:r>
        <w:rPr>
          <w:color w:val="000000"/>
        </w:rPr>
        <w:lastRenderedPageBreak/>
        <w:t xml:space="preserve">Сейчас всё более </w:t>
      </w:r>
      <w:proofErr w:type="gramStart"/>
      <w:r>
        <w:rPr>
          <w:color w:val="000000"/>
        </w:rPr>
        <w:t>популярным</w:t>
      </w:r>
      <w:proofErr w:type="gramEnd"/>
      <w:r>
        <w:rPr>
          <w:color w:val="000000"/>
        </w:rPr>
        <w:t xml:space="preserve"> стаёт обычай окунаться в прорубь в праздник Богоявления. Окунаются в прорубь представители разных возрастов и полов. Но является ли это церковным обрядом? Как  ни в одной из богослужебных книг нет указаний о том, что нужно окунаться, так и в </w:t>
      </w:r>
      <w:proofErr w:type="spellStart"/>
      <w:r>
        <w:rPr>
          <w:color w:val="000000"/>
        </w:rPr>
        <w:t>последовании</w:t>
      </w:r>
      <w:proofErr w:type="spellEnd"/>
      <w:r>
        <w:rPr>
          <w:color w:val="000000"/>
        </w:rPr>
        <w:t xml:space="preserve"> Великого водоосвящения. Поэтому окунаться в прорубь это всего лишь традиция. Особо вредным считается, если священник настаивает на том, чтобы паства окуналась в прорубь, это может вызвать осуждение, так как не все способны войти в воду температурой близко к нулю градусов. Нельзя считать, что купание в проруби очищает от грехов, потому что очиститься от грехов можно только посредством исповеди и исправления. Нельзя также считать, что окунание укрепляет здоровье. Нашим здоровьем распоряжается один Господь. Окунание в холодную воду действительно приносит пользу </w:t>
      </w:r>
      <w:r>
        <w:rPr>
          <w:color w:val="000000"/>
        </w:rPr>
        <w:lastRenderedPageBreak/>
        <w:t>здоровью тем, кто привык закаляться в течени</w:t>
      </w:r>
      <w:proofErr w:type="gramStart"/>
      <w:r>
        <w:rPr>
          <w:color w:val="000000"/>
        </w:rPr>
        <w:t>и</w:t>
      </w:r>
      <w:proofErr w:type="gramEnd"/>
      <w:r>
        <w:rPr>
          <w:color w:val="000000"/>
        </w:rPr>
        <w:t xml:space="preserve"> долгих лет, но к духовной практике православных христиан это не относится. Приходилось слышать, к большому сожалению, такие вещи, что окунание в прорубь в день Крещения будто бы, очищает «ауру», - это вообще противное православной вере лжеучение. Естественно, у кого есть желание, может с молитвой окунуться, но памятуя о том, что это всего лишь традиция. Лучше всего достойно встретить праздник Богоявления, посетив в храме всенощное бдение, Божественную Литургию, причаститься Святых Христовых Таин, освятить воду и молитвенно провести этот день.</w:t>
      </w:r>
    </w:p>
    <w:p w:rsidR="00A51B77" w:rsidRDefault="00A51B77" w:rsidP="00A51B77">
      <w:pPr>
        <w:spacing w:after="0" w:line="240" w:lineRule="auto"/>
        <w:jc w:val="right"/>
        <w:rPr>
          <w:rFonts w:ascii="Times New Roman" w:hAnsi="Times New Roman" w:cs="Times New Roman"/>
          <w:i/>
          <w:sz w:val="24"/>
          <w:szCs w:val="24"/>
        </w:rPr>
      </w:pPr>
      <w:r w:rsidRPr="00615F0E">
        <w:rPr>
          <w:rFonts w:ascii="Times New Roman" w:hAnsi="Times New Roman" w:cs="Times New Roman"/>
          <w:i/>
          <w:sz w:val="24"/>
          <w:szCs w:val="24"/>
        </w:rPr>
        <w:t>Диакон Николай Заречный</w:t>
      </w:r>
    </w:p>
    <w:p w:rsidR="00C82210" w:rsidRPr="00C82210" w:rsidRDefault="00C82210" w:rsidP="00B20C5E">
      <w:pPr>
        <w:ind w:right="268"/>
        <w:jc w:val="right"/>
        <w:rPr>
          <w:rFonts w:ascii="Times New Roman" w:hAnsi="Times New Roman" w:cs="Times New Roman"/>
          <w:b/>
          <w:sz w:val="36"/>
          <w:szCs w:val="36"/>
        </w:rPr>
        <w:sectPr w:rsidR="00C82210" w:rsidRPr="00C82210" w:rsidSect="00A51B77">
          <w:type w:val="continuous"/>
          <w:pgSz w:w="16838" w:h="11906" w:orient="landscape"/>
          <w:pgMar w:top="567" w:right="567" w:bottom="567" w:left="567" w:header="708" w:footer="708" w:gutter="0"/>
          <w:cols w:num="2" w:space="708"/>
          <w:docGrid w:linePitch="360"/>
        </w:sectPr>
      </w:pPr>
      <w:r w:rsidRPr="00C82210">
        <w:rPr>
          <w:rFonts w:ascii="Times New Roman" w:hAnsi="Times New Roman" w:cs="Times New Roman"/>
          <w:b/>
          <w:sz w:val="36"/>
          <w:szCs w:val="36"/>
        </w:rPr>
        <w:t>2</w:t>
      </w:r>
    </w:p>
    <w:p w:rsidR="00A51B77" w:rsidRPr="00A51B77" w:rsidRDefault="00A51B77" w:rsidP="00A51B77">
      <w:pPr>
        <w:pBdr>
          <w:bottom w:val="single" w:sz="4" w:space="1" w:color="auto"/>
        </w:pBdr>
        <w:jc w:val="center"/>
        <w:rPr>
          <w:rFonts w:ascii="Times New Roman" w:hAnsi="Times New Roman" w:cs="Times New Roman"/>
          <w:sz w:val="36"/>
          <w:szCs w:val="36"/>
        </w:rPr>
        <w:sectPr w:rsidR="00A51B77" w:rsidRPr="00A51B77" w:rsidSect="00656567">
          <w:type w:val="continuous"/>
          <w:pgSz w:w="16838" w:h="11906" w:orient="landscape"/>
          <w:pgMar w:top="567" w:right="567" w:bottom="567" w:left="567" w:header="708" w:footer="708" w:gutter="0"/>
          <w:cols w:space="708"/>
          <w:docGrid w:linePitch="360"/>
        </w:sectPr>
      </w:pPr>
      <w:r>
        <w:rPr>
          <w:rFonts w:ascii="Times New Roman" w:hAnsi="Times New Roman" w:cs="Times New Roman"/>
          <w:b/>
          <w:sz w:val="24"/>
          <w:szCs w:val="24"/>
        </w:rPr>
        <w:lastRenderedPageBreak/>
        <w:t>О ПРАЗДНИКЕ БОГОЯВЛЕНИЯ В ВОПРОСАХ И ОТВЕТАХ</w:t>
      </w:r>
    </w:p>
    <w:p w:rsidR="00A51B77" w:rsidRDefault="00A55471" w:rsidP="00A51B77">
      <w:pPr>
        <w:spacing w:after="0" w:line="240" w:lineRule="auto"/>
        <w:jc w:val="both"/>
        <w:rPr>
          <w:rFonts w:ascii="Times New Roman" w:hAnsi="Times New Roman" w:cs="Times New Roman"/>
          <w:b/>
          <w:sz w:val="24"/>
          <w:szCs w:val="24"/>
        </w:rPr>
      </w:pPr>
      <w:r>
        <w:rPr>
          <w:noProof/>
          <w:lang w:eastAsia="ru-RU"/>
        </w:rPr>
        <w:lastRenderedPageBreak/>
        <w:drawing>
          <wp:inline distT="0" distB="0" distL="0" distR="0" wp14:anchorId="695318D5" wp14:editId="33EC8E9A">
            <wp:extent cx="4752975" cy="4188072"/>
            <wp:effectExtent l="0" t="0" r="0" b="3175"/>
            <wp:docPr id="5" name="Рисунок 5" descr="https://im3-tub-ua.yandex.net/i?id=2bf8f89f9ef9931cfa80bc04129749be&amp;n=33&amp;h=215&amp;w=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3-tub-ua.yandex.net/i?id=2bf8f89f9ef9931cfa80bc04129749be&amp;n=33&amp;h=215&amp;w=244"/>
                    <pic:cNvPicPr>
                      <a:picLocks noChangeAspect="1" noChangeArrowheads="1"/>
                    </pic:cNvPicPr>
                  </pic:nvPicPr>
                  <pic:blipFill>
                    <a:blip r:embed="rId20">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752975" cy="4188072"/>
                    </a:xfrm>
                    <a:prstGeom prst="rect">
                      <a:avLst/>
                    </a:prstGeom>
                    <a:noFill/>
                    <a:ln>
                      <a:noFill/>
                    </a:ln>
                  </pic:spPr>
                </pic:pic>
              </a:graphicData>
            </a:graphic>
          </wp:inline>
        </w:drawing>
      </w:r>
    </w:p>
    <w:p w:rsidR="00A51B77" w:rsidRPr="00A51B77" w:rsidRDefault="00A51B77" w:rsidP="00A51B77">
      <w:pPr>
        <w:spacing w:after="0" w:line="240" w:lineRule="auto"/>
        <w:jc w:val="both"/>
        <w:rPr>
          <w:rFonts w:ascii="Times New Roman" w:hAnsi="Times New Roman" w:cs="Times New Roman"/>
          <w:b/>
          <w:sz w:val="24"/>
          <w:szCs w:val="24"/>
        </w:rPr>
      </w:pPr>
      <w:r w:rsidRPr="00A51B77">
        <w:rPr>
          <w:rFonts w:ascii="Times New Roman" w:hAnsi="Times New Roman" w:cs="Times New Roman"/>
          <w:b/>
          <w:sz w:val="24"/>
          <w:szCs w:val="24"/>
        </w:rPr>
        <w:t>Что означает праздник Богоявления?</w:t>
      </w:r>
    </w:p>
    <w:p w:rsidR="00A51B77" w:rsidRPr="00A51B77" w:rsidRDefault="00A51B77" w:rsidP="00A51B77">
      <w:pPr>
        <w:spacing w:after="0" w:line="240" w:lineRule="auto"/>
        <w:jc w:val="both"/>
        <w:rPr>
          <w:rFonts w:ascii="Times New Roman" w:hAnsi="Times New Roman" w:cs="Times New Roman"/>
          <w:sz w:val="24"/>
          <w:szCs w:val="24"/>
          <w:shd w:val="clear" w:color="auto" w:fill="FFFFFF"/>
        </w:rPr>
      </w:pPr>
      <w:r w:rsidRPr="00A51B77">
        <w:rPr>
          <w:rFonts w:ascii="Times New Roman" w:hAnsi="Times New Roman" w:cs="Times New Roman"/>
          <w:sz w:val="24"/>
          <w:szCs w:val="24"/>
          <w:shd w:val="clear" w:color="auto" w:fill="FFFFFF"/>
        </w:rPr>
        <w:t>Богоявлением называется праздник потому, что при Крещении Господа явилась миру Пресвятая Троица (</w:t>
      </w:r>
      <w:hyperlink r:id="rId22" w:tooltip="Библия. От Матфея святое благовествование." w:history="1">
        <w:r w:rsidRPr="00A51B77">
          <w:rPr>
            <w:rStyle w:val="a6"/>
            <w:rFonts w:ascii="Times New Roman" w:hAnsi="Times New Roman" w:cs="Times New Roman"/>
            <w:color w:val="auto"/>
            <w:sz w:val="24"/>
            <w:szCs w:val="24"/>
            <w:shd w:val="clear" w:color="auto" w:fill="FFFFFF"/>
          </w:rPr>
          <w:t>Мф. 3, 13 - 17</w:t>
        </w:r>
      </w:hyperlink>
      <w:r w:rsidRPr="00A51B77">
        <w:rPr>
          <w:rFonts w:ascii="Times New Roman" w:hAnsi="Times New Roman" w:cs="Times New Roman"/>
          <w:sz w:val="24"/>
          <w:szCs w:val="24"/>
          <w:shd w:val="clear" w:color="auto" w:fill="FFFFFF"/>
        </w:rPr>
        <w:t>;</w:t>
      </w:r>
      <w:r w:rsidRPr="00A51B77">
        <w:rPr>
          <w:rStyle w:val="apple-converted-space"/>
          <w:rFonts w:ascii="Times New Roman" w:hAnsi="Times New Roman" w:cs="Times New Roman"/>
          <w:sz w:val="24"/>
          <w:szCs w:val="24"/>
          <w:shd w:val="clear" w:color="auto" w:fill="FFFFFF"/>
        </w:rPr>
        <w:t> </w:t>
      </w:r>
      <w:proofErr w:type="spellStart"/>
      <w:r w:rsidRPr="00A51B77">
        <w:rPr>
          <w:rFonts w:ascii="Times New Roman" w:hAnsi="Times New Roman" w:cs="Times New Roman"/>
          <w:sz w:val="24"/>
          <w:szCs w:val="24"/>
        </w:rPr>
        <w:fldChar w:fldCharType="begin"/>
      </w:r>
      <w:r w:rsidRPr="00A51B77">
        <w:rPr>
          <w:rFonts w:ascii="Times New Roman" w:hAnsi="Times New Roman" w:cs="Times New Roman"/>
          <w:sz w:val="24"/>
          <w:szCs w:val="24"/>
        </w:rPr>
        <w:instrText xml:space="preserve"> HYPERLINK "http://days.pravoslavie.ru/Bible/C11866.htm" \o "Библия. От Марка святое Благовествование." </w:instrText>
      </w:r>
      <w:r w:rsidRPr="00A51B77">
        <w:rPr>
          <w:rFonts w:ascii="Times New Roman" w:hAnsi="Times New Roman" w:cs="Times New Roman"/>
          <w:sz w:val="24"/>
          <w:szCs w:val="24"/>
        </w:rPr>
        <w:fldChar w:fldCharType="separate"/>
      </w:r>
      <w:r w:rsidRPr="00A51B77">
        <w:rPr>
          <w:rStyle w:val="a6"/>
          <w:rFonts w:ascii="Times New Roman" w:hAnsi="Times New Roman" w:cs="Times New Roman"/>
          <w:color w:val="auto"/>
          <w:sz w:val="24"/>
          <w:szCs w:val="24"/>
          <w:shd w:val="clear" w:color="auto" w:fill="FFFFFF"/>
        </w:rPr>
        <w:t>Мк</w:t>
      </w:r>
      <w:proofErr w:type="spellEnd"/>
      <w:r w:rsidRPr="00A51B77">
        <w:rPr>
          <w:rStyle w:val="a6"/>
          <w:rFonts w:ascii="Times New Roman" w:hAnsi="Times New Roman" w:cs="Times New Roman"/>
          <w:color w:val="auto"/>
          <w:sz w:val="24"/>
          <w:szCs w:val="24"/>
          <w:shd w:val="clear" w:color="auto" w:fill="FFFFFF"/>
        </w:rPr>
        <w:t>. 1, 9 - 11</w:t>
      </w:r>
      <w:r w:rsidRPr="00A51B77">
        <w:rPr>
          <w:rFonts w:ascii="Times New Roman" w:hAnsi="Times New Roman" w:cs="Times New Roman"/>
          <w:sz w:val="24"/>
          <w:szCs w:val="24"/>
        </w:rPr>
        <w:fldChar w:fldCharType="end"/>
      </w:r>
      <w:r w:rsidRPr="00A51B77">
        <w:rPr>
          <w:rFonts w:ascii="Times New Roman" w:hAnsi="Times New Roman" w:cs="Times New Roman"/>
          <w:sz w:val="24"/>
          <w:szCs w:val="24"/>
          <w:shd w:val="clear" w:color="auto" w:fill="FFFFFF"/>
        </w:rPr>
        <w:t>;</w:t>
      </w:r>
      <w:r w:rsidRPr="00A51B77">
        <w:rPr>
          <w:rStyle w:val="apple-converted-space"/>
          <w:rFonts w:ascii="Times New Roman" w:hAnsi="Times New Roman" w:cs="Times New Roman"/>
          <w:sz w:val="24"/>
          <w:szCs w:val="24"/>
          <w:shd w:val="clear" w:color="auto" w:fill="FFFFFF"/>
        </w:rPr>
        <w:t> </w:t>
      </w:r>
      <w:proofErr w:type="spellStart"/>
      <w:r w:rsidRPr="00A51B77">
        <w:rPr>
          <w:rFonts w:ascii="Times New Roman" w:hAnsi="Times New Roman" w:cs="Times New Roman"/>
          <w:sz w:val="24"/>
          <w:szCs w:val="24"/>
        </w:rPr>
        <w:fldChar w:fldCharType="begin"/>
      </w:r>
      <w:r w:rsidRPr="00A51B77">
        <w:rPr>
          <w:rFonts w:ascii="Times New Roman" w:hAnsi="Times New Roman" w:cs="Times New Roman"/>
          <w:sz w:val="24"/>
          <w:szCs w:val="24"/>
        </w:rPr>
        <w:instrText xml:space="preserve"> HYPERLINK "http://days.pravoslavie.ru/Bible/C11867.htm" \o "Библия. От Луки святое благовествование." </w:instrText>
      </w:r>
      <w:r w:rsidRPr="00A51B77">
        <w:rPr>
          <w:rFonts w:ascii="Times New Roman" w:hAnsi="Times New Roman" w:cs="Times New Roman"/>
          <w:sz w:val="24"/>
          <w:szCs w:val="24"/>
        </w:rPr>
        <w:fldChar w:fldCharType="separate"/>
      </w:r>
      <w:r w:rsidRPr="00A51B77">
        <w:rPr>
          <w:rStyle w:val="a6"/>
          <w:rFonts w:ascii="Times New Roman" w:hAnsi="Times New Roman" w:cs="Times New Roman"/>
          <w:color w:val="auto"/>
          <w:sz w:val="24"/>
          <w:szCs w:val="24"/>
          <w:shd w:val="clear" w:color="auto" w:fill="FFFFFF"/>
        </w:rPr>
        <w:t>Лк</w:t>
      </w:r>
      <w:proofErr w:type="spellEnd"/>
      <w:r w:rsidRPr="00A51B77">
        <w:rPr>
          <w:rStyle w:val="a6"/>
          <w:rFonts w:ascii="Times New Roman" w:hAnsi="Times New Roman" w:cs="Times New Roman"/>
          <w:color w:val="auto"/>
          <w:sz w:val="24"/>
          <w:szCs w:val="24"/>
          <w:shd w:val="clear" w:color="auto" w:fill="FFFFFF"/>
        </w:rPr>
        <w:t>. 3, 21 - 22</w:t>
      </w:r>
      <w:r w:rsidRPr="00A51B77">
        <w:rPr>
          <w:rFonts w:ascii="Times New Roman" w:hAnsi="Times New Roman" w:cs="Times New Roman"/>
          <w:sz w:val="24"/>
          <w:szCs w:val="24"/>
        </w:rPr>
        <w:fldChar w:fldCharType="end"/>
      </w:r>
      <w:r w:rsidRPr="00A51B77">
        <w:rPr>
          <w:rFonts w:ascii="Times New Roman" w:hAnsi="Times New Roman" w:cs="Times New Roman"/>
          <w:sz w:val="24"/>
          <w:szCs w:val="24"/>
          <w:shd w:val="clear" w:color="auto" w:fill="FFFFFF"/>
        </w:rPr>
        <w:t xml:space="preserve">). Бог Отец глаголал с небес о Сыне, Сын крестился </w:t>
      </w:r>
      <w:proofErr w:type="spellStart"/>
      <w:r w:rsidRPr="00A51B77">
        <w:rPr>
          <w:rFonts w:ascii="Times New Roman" w:hAnsi="Times New Roman" w:cs="Times New Roman"/>
          <w:sz w:val="24"/>
          <w:szCs w:val="24"/>
          <w:shd w:val="clear" w:color="auto" w:fill="FFFFFF"/>
        </w:rPr>
        <w:t>от</w:t>
      </w:r>
      <w:hyperlink r:id="rId23" w:tooltip="Пророк, Предтеча и Креститель Господень Иоанн.. Житие." w:history="1">
        <w:r w:rsidRPr="00A51B77">
          <w:rPr>
            <w:rStyle w:val="a6"/>
            <w:rFonts w:ascii="Times New Roman" w:hAnsi="Times New Roman" w:cs="Times New Roman"/>
            <w:color w:val="auto"/>
            <w:sz w:val="24"/>
            <w:szCs w:val="24"/>
            <w:shd w:val="clear" w:color="auto" w:fill="FFFFFF"/>
          </w:rPr>
          <w:t>святого</w:t>
        </w:r>
        <w:proofErr w:type="spellEnd"/>
        <w:r w:rsidRPr="00A51B77">
          <w:rPr>
            <w:rStyle w:val="a6"/>
            <w:rFonts w:ascii="Times New Roman" w:hAnsi="Times New Roman" w:cs="Times New Roman"/>
            <w:color w:val="auto"/>
            <w:sz w:val="24"/>
            <w:szCs w:val="24"/>
            <w:shd w:val="clear" w:color="auto" w:fill="FFFFFF"/>
          </w:rPr>
          <w:t xml:space="preserve"> Предтечи Господня Иоанна</w:t>
        </w:r>
      </w:hyperlink>
      <w:r w:rsidRPr="00A51B77">
        <w:rPr>
          <w:rFonts w:ascii="Times New Roman" w:hAnsi="Times New Roman" w:cs="Times New Roman"/>
          <w:sz w:val="24"/>
          <w:szCs w:val="24"/>
          <w:shd w:val="clear" w:color="auto" w:fill="FFFFFF"/>
        </w:rPr>
        <w:t xml:space="preserve"> и Дух Святой сошел на Сына в виде голубя. С древних времен этот праздник назывался днем Просвещения и праздником Светов, потому что Бог есть Свет и явился просветить "</w:t>
      </w:r>
      <w:proofErr w:type="spellStart"/>
      <w:r w:rsidRPr="00A51B77">
        <w:rPr>
          <w:rFonts w:ascii="Times New Roman" w:hAnsi="Times New Roman" w:cs="Times New Roman"/>
          <w:sz w:val="24"/>
          <w:szCs w:val="24"/>
          <w:shd w:val="clear" w:color="auto" w:fill="FFFFFF"/>
        </w:rPr>
        <w:t>седящих</w:t>
      </w:r>
      <w:proofErr w:type="spellEnd"/>
      <w:r w:rsidRPr="00A51B77">
        <w:rPr>
          <w:rFonts w:ascii="Times New Roman" w:hAnsi="Times New Roman" w:cs="Times New Roman"/>
          <w:sz w:val="24"/>
          <w:szCs w:val="24"/>
          <w:shd w:val="clear" w:color="auto" w:fill="FFFFFF"/>
        </w:rPr>
        <w:t xml:space="preserve"> во </w:t>
      </w:r>
      <w:proofErr w:type="spellStart"/>
      <w:r w:rsidRPr="00A51B77">
        <w:rPr>
          <w:rFonts w:ascii="Times New Roman" w:hAnsi="Times New Roman" w:cs="Times New Roman"/>
          <w:sz w:val="24"/>
          <w:szCs w:val="24"/>
          <w:shd w:val="clear" w:color="auto" w:fill="FFFFFF"/>
        </w:rPr>
        <w:t>тме</w:t>
      </w:r>
      <w:proofErr w:type="spellEnd"/>
      <w:r w:rsidRPr="00A51B77">
        <w:rPr>
          <w:rFonts w:ascii="Times New Roman" w:hAnsi="Times New Roman" w:cs="Times New Roman"/>
          <w:sz w:val="24"/>
          <w:szCs w:val="24"/>
          <w:shd w:val="clear" w:color="auto" w:fill="FFFFFF"/>
        </w:rPr>
        <w:t xml:space="preserve"> и сени </w:t>
      </w:r>
      <w:proofErr w:type="spellStart"/>
      <w:r w:rsidRPr="00A51B77">
        <w:rPr>
          <w:rFonts w:ascii="Times New Roman" w:hAnsi="Times New Roman" w:cs="Times New Roman"/>
          <w:sz w:val="24"/>
          <w:szCs w:val="24"/>
          <w:shd w:val="clear" w:color="auto" w:fill="FFFFFF"/>
        </w:rPr>
        <w:t>смертней</w:t>
      </w:r>
      <w:proofErr w:type="spellEnd"/>
      <w:r w:rsidRPr="00A51B77">
        <w:rPr>
          <w:rFonts w:ascii="Times New Roman" w:hAnsi="Times New Roman" w:cs="Times New Roman"/>
          <w:sz w:val="24"/>
          <w:szCs w:val="24"/>
          <w:shd w:val="clear" w:color="auto" w:fill="FFFFFF"/>
        </w:rPr>
        <w:t>"</w:t>
      </w:r>
      <w:r w:rsidRPr="00A51B77">
        <w:rPr>
          <w:rStyle w:val="apple-converted-space"/>
          <w:rFonts w:ascii="Times New Roman" w:hAnsi="Times New Roman" w:cs="Times New Roman"/>
          <w:sz w:val="24"/>
          <w:szCs w:val="24"/>
          <w:shd w:val="clear" w:color="auto" w:fill="FFFFFF"/>
        </w:rPr>
        <w:t> </w:t>
      </w:r>
      <w:hyperlink r:id="rId24" w:tooltip="Библия. От Матфея святое благовествование." w:history="1">
        <w:r w:rsidRPr="00A51B77">
          <w:rPr>
            <w:rStyle w:val="a6"/>
            <w:rFonts w:ascii="Times New Roman" w:hAnsi="Times New Roman" w:cs="Times New Roman"/>
            <w:color w:val="auto"/>
            <w:sz w:val="24"/>
            <w:szCs w:val="24"/>
            <w:shd w:val="clear" w:color="auto" w:fill="FFFFFF"/>
          </w:rPr>
          <w:t>(Мф. 4, 16)</w:t>
        </w:r>
      </w:hyperlink>
      <w:r w:rsidRPr="00A51B77">
        <w:rPr>
          <w:rStyle w:val="apple-converted-space"/>
          <w:rFonts w:ascii="Times New Roman" w:hAnsi="Times New Roman" w:cs="Times New Roman"/>
          <w:sz w:val="24"/>
          <w:szCs w:val="24"/>
          <w:shd w:val="clear" w:color="auto" w:fill="FFFFFF"/>
        </w:rPr>
        <w:t> </w:t>
      </w:r>
      <w:r w:rsidRPr="00A51B77">
        <w:rPr>
          <w:rFonts w:ascii="Times New Roman" w:hAnsi="Times New Roman" w:cs="Times New Roman"/>
          <w:sz w:val="24"/>
          <w:szCs w:val="24"/>
          <w:shd w:val="clear" w:color="auto" w:fill="FFFFFF"/>
        </w:rPr>
        <w:t>и спасти по благодати падший человеческий род.</w:t>
      </w:r>
    </w:p>
    <w:p w:rsidR="00A51B77" w:rsidRPr="00A51B77" w:rsidRDefault="00A51B77" w:rsidP="00A51B77">
      <w:pPr>
        <w:pStyle w:val="3"/>
        <w:shd w:val="clear" w:color="auto" w:fill="FFFFFF"/>
        <w:spacing w:before="0" w:line="315" w:lineRule="atLeast"/>
        <w:rPr>
          <w:rFonts w:ascii="Georgia" w:hAnsi="Georgia"/>
          <w:color w:val="auto"/>
          <w:sz w:val="23"/>
          <w:szCs w:val="23"/>
        </w:rPr>
      </w:pPr>
      <w:r w:rsidRPr="00A51B77">
        <w:rPr>
          <w:rFonts w:ascii="Georgia" w:hAnsi="Georgia"/>
          <w:color w:val="auto"/>
          <w:sz w:val="23"/>
          <w:szCs w:val="23"/>
        </w:rPr>
        <w:t>Зачем освящают воду?</w:t>
      </w:r>
    </w:p>
    <w:p w:rsidR="00A51B77" w:rsidRPr="00A51B77" w:rsidRDefault="00A51B77" w:rsidP="00A51B77">
      <w:pPr>
        <w:pStyle w:val="a3"/>
        <w:shd w:val="clear" w:color="auto" w:fill="FFFFFF"/>
        <w:spacing w:before="0" w:beforeAutospacing="0" w:after="0" w:afterAutospacing="0"/>
      </w:pPr>
      <w:r w:rsidRPr="00A51B77">
        <w:t xml:space="preserve">Вода занимает важное место в нашей повседневной жизни. Однако она имеет и высшее значение: ей свойственна целебная сила, о чем </w:t>
      </w:r>
      <w:r w:rsidRPr="00A51B77">
        <w:lastRenderedPageBreak/>
        <w:t>неоднократно говорится в Священном Писании. В Новозаветное время вода служит духовному возрождению человека в жизнь новую, благодатную, очищению от грехов. В разговоре с Никодимом Христос Спаситель говорит: “Истинно, истинно говорю тебе, если кто не родится от воды и Духа, не может войти в Царствие Божие” (Ин. 3, 5). Сам Христос в начале Своего служения принял Крещение от пророк</w:t>
      </w:r>
      <w:proofErr w:type="gramStart"/>
      <w:r w:rsidRPr="00A51B77">
        <w:t>а Иоа</w:t>
      </w:r>
      <w:proofErr w:type="gramEnd"/>
      <w:r w:rsidRPr="00A51B77">
        <w:t xml:space="preserve">нна Предтечи в водах реки Иордан. В песнопениях службы этому празднику говорится, что Господь “очищение водою роду человеческому дарует”; “Струи освятил еси </w:t>
      </w:r>
      <w:proofErr w:type="spellStart"/>
      <w:r w:rsidRPr="00A51B77">
        <w:t>Иорданския</w:t>
      </w:r>
      <w:proofErr w:type="spellEnd"/>
      <w:r w:rsidRPr="00A51B77">
        <w:t>, державу сокрушил еси греховную, Христе Боже наш…”.</w:t>
      </w:r>
    </w:p>
    <w:p w:rsidR="00A51B77" w:rsidRPr="00A51B77" w:rsidRDefault="00A51B77" w:rsidP="00A51B77">
      <w:pPr>
        <w:pStyle w:val="a3"/>
        <w:shd w:val="clear" w:color="auto" w:fill="FFFFFF"/>
        <w:spacing w:before="0" w:beforeAutospacing="0" w:after="0" w:afterAutospacing="0"/>
        <w:rPr>
          <w:b/>
        </w:rPr>
      </w:pPr>
      <w:r w:rsidRPr="00A51B77">
        <w:rPr>
          <w:b/>
        </w:rPr>
        <w:t>Почему  чин водоосвяще</w:t>
      </w:r>
      <w:r w:rsidR="00A55471">
        <w:rPr>
          <w:b/>
        </w:rPr>
        <w:t xml:space="preserve">ния в день Богоявления называют </w:t>
      </w:r>
      <w:r w:rsidRPr="00A51B77">
        <w:rPr>
          <w:b/>
        </w:rPr>
        <w:t>«Великим»?</w:t>
      </w:r>
    </w:p>
    <w:p w:rsidR="00A51B77" w:rsidRPr="00A51B77" w:rsidRDefault="00A51B77" w:rsidP="00A51B77">
      <w:pPr>
        <w:pStyle w:val="a3"/>
        <w:shd w:val="clear" w:color="auto" w:fill="FFFFFF"/>
        <w:spacing w:before="0" w:beforeAutospacing="0" w:after="0" w:afterAutospacing="0"/>
      </w:pPr>
      <w:r w:rsidRPr="00A51B77">
        <w:t xml:space="preserve">В силу своей торжественности и особых молитв во время освящения. </w:t>
      </w:r>
    </w:p>
    <w:p w:rsidR="00A51B77" w:rsidRPr="00A55471" w:rsidRDefault="00A51B77" w:rsidP="00A51B77">
      <w:pPr>
        <w:pStyle w:val="a3"/>
        <w:shd w:val="clear" w:color="auto" w:fill="FFFFFF"/>
        <w:spacing w:before="0" w:beforeAutospacing="0" w:after="0" w:afterAutospacing="0"/>
        <w:rPr>
          <w:b/>
        </w:rPr>
      </w:pPr>
      <w:r w:rsidRPr="00A51B77">
        <w:rPr>
          <w:b/>
        </w:rPr>
        <w:t>Чем отличается вода, освящённая накануне праздника Богоявления от освящения в самый день празд</w:t>
      </w:r>
      <w:r w:rsidR="00A55471">
        <w:rPr>
          <w:b/>
        </w:rPr>
        <w:t xml:space="preserve">ника </w:t>
      </w:r>
      <w:r w:rsidRPr="00A51B77">
        <w:t xml:space="preserve">Отличия нет, так как освящение совершается по одному чину. В навечерие Богоявления чин водоосвящения совершается после Литургии, которая соединяется с вечерней (посвящённой Богоявлению). Таким образом, оба </w:t>
      </w:r>
      <w:proofErr w:type="gramStart"/>
      <w:r w:rsidRPr="00A51B77">
        <w:t>Великих водоосвящений свершается</w:t>
      </w:r>
      <w:proofErr w:type="gramEnd"/>
      <w:r w:rsidRPr="00A51B77">
        <w:t xml:space="preserve"> в один богослужебный день. </w:t>
      </w:r>
    </w:p>
    <w:p w:rsidR="00A51B77" w:rsidRPr="00A55471" w:rsidRDefault="00A51B77" w:rsidP="00A51B77">
      <w:pPr>
        <w:pStyle w:val="a3"/>
        <w:shd w:val="clear" w:color="auto" w:fill="FFFFFF"/>
        <w:spacing w:before="0" w:beforeAutospacing="0" w:after="0" w:afterAutospacing="0"/>
        <w:rPr>
          <w:b/>
        </w:rPr>
      </w:pPr>
      <w:r w:rsidRPr="00A51B77">
        <w:rPr>
          <w:b/>
        </w:rPr>
        <w:t>Как пользоваться Святой водой?</w:t>
      </w:r>
      <w:r w:rsidR="00A55471">
        <w:rPr>
          <w:b/>
        </w:rPr>
        <w:t xml:space="preserve">  </w:t>
      </w:r>
      <w:r w:rsidRPr="00A51B77">
        <w:t>Окроплять различные новые  вещи (если нет возможности освятить в церкви), пить утром вместе с просфорой по окончании молитвенного правила, пить во время недугов телесных и душевных. Но следует помнить, что это святыня и необходимо к ней относиться с должным благоговением. Не желательно хранить воду в холодильнике вместе с продуктами. Нельзя запивать святой водой лекарства, пить не натощак без нужды  или просто утолять жажду.</w:t>
      </w:r>
    </w:p>
    <w:p w:rsidR="00A51B77" w:rsidRPr="00A51B77" w:rsidRDefault="00A51B77" w:rsidP="00A51B77">
      <w:pPr>
        <w:pStyle w:val="a3"/>
        <w:shd w:val="clear" w:color="auto" w:fill="FFFFFF"/>
        <w:spacing w:before="0" w:beforeAutospacing="0" w:after="0" w:afterAutospacing="0"/>
        <w:rPr>
          <w:b/>
        </w:rPr>
      </w:pPr>
      <w:r w:rsidRPr="00A51B77">
        <w:rPr>
          <w:b/>
        </w:rPr>
        <w:t>Сколько можно хранить святую воду?</w:t>
      </w:r>
    </w:p>
    <w:p w:rsidR="00A51B77" w:rsidRPr="00A51B77" w:rsidRDefault="00A51B77" w:rsidP="00A51B77">
      <w:pPr>
        <w:pStyle w:val="a3"/>
        <w:shd w:val="clear" w:color="auto" w:fill="FFFFFF"/>
        <w:spacing w:before="0" w:beforeAutospacing="0" w:after="0" w:afterAutospacing="0"/>
      </w:pPr>
      <w:r w:rsidRPr="00A51B77">
        <w:t>Богоявленская вода считается освящённой, сколько бы она не хранилась.</w:t>
      </w:r>
    </w:p>
    <w:p w:rsidR="00A51B77" w:rsidRPr="00A55471" w:rsidRDefault="00A51B77" w:rsidP="00A51B77">
      <w:pPr>
        <w:pStyle w:val="a3"/>
        <w:shd w:val="clear" w:color="auto" w:fill="FFFFFF"/>
        <w:spacing w:before="0" w:beforeAutospacing="0" w:after="0" w:afterAutospacing="0"/>
        <w:rPr>
          <w:b/>
        </w:rPr>
      </w:pPr>
      <w:r w:rsidRPr="00A51B77">
        <w:rPr>
          <w:b/>
        </w:rPr>
        <w:t xml:space="preserve">Считается ли употребление Богоявленской воды заменой Причащению Святых </w:t>
      </w:r>
      <w:proofErr w:type="gramStart"/>
      <w:r w:rsidRPr="00A51B77">
        <w:rPr>
          <w:b/>
        </w:rPr>
        <w:t>Таин</w:t>
      </w:r>
      <w:proofErr w:type="gramEnd"/>
      <w:r w:rsidRPr="00A51B77">
        <w:rPr>
          <w:b/>
        </w:rPr>
        <w:t>?</w:t>
      </w:r>
      <w:r w:rsidR="00A55471">
        <w:rPr>
          <w:b/>
        </w:rPr>
        <w:t xml:space="preserve"> </w:t>
      </w:r>
      <w:r w:rsidRPr="00A51B77">
        <w:t xml:space="preserve">Нет. Святое Причащение – это употребление </w:t>
      </w:r>
      <w:proofErr w:type="gramStart"/>
      <w:r w:rsidRPr="00A51B77">
        <w:t>истинных</w:t>
      </w:r>
      <w:proofErr w:type="gramEnd"/>
      <w:r w:rsidRPr="00A51B77">
        <w:t xml:space="preserve"> Тела и Крови Христа,  а вода хоть и освящённая и имеет благодатную Силу, но Таинство Причащения она не заменяет. Хотя те, кто находится в отлучении от Причащения,  рекомендуют употреблять </w:t>
      </w:r>
      <w:proofErr w:type="spellStart"/>
      <w:r w:rsidRPr="00A51B77">
        <w:t>антидор</w:t>
      </w:r>
      <w:proofErr w:type="spellEnd"/>
      <w:r w:rsidRPr="00A51B77">
        <w:t xml:space="preserve"> и святую воду как святыни, имеющие благодатную силу.</w:t>
      </w:r>
    </w:p>
    <w:p w:rsidR="00A51B77" w:rsidRDefault="00A51B77" w:rsidP="00A51B77">
      <w:pPr>
        <w:jc w:val="both"/>
        <w:rPr>
          <w:rFonts w:ascii="Times New Roman" w:hAnsi="Times New Roman" w:cs="Times New Roman"/>
          <w:sz w:val="32"/>
          <w:szCs w:val="32"/>
        </w:rPr>
        <w:sectPr w:rsidR="00A51B77" w:rsidSect="00535BAE">
          <w:type w:val="continuous"/>
          <w:pgSz w:w="16838" w:h="11906" w:orient="landscape"/>
          <w:pgMar w:top="567" w:right="820" w:bottom="567" w:left="567" w:header="708" w:footer="708" w:gutter="0"/>
          <w:cols w:num="2" w:space="708"/>
          <w:docGrid w:linePitch="360"/>
        </w:sectPr>
      </w:pPr>
    </w:p>
    <w:p w:rsidR="00C56791" w:rsidRPr="00C56791" w:rsidRDefault="00A55471" w:rsidP="00A55471">
      <w:pPr>
        <w:pBdr>
          <w:bottom w:val="single" w:sz="4" w:space="1" w:color="auto"/>
        </w:pBdr>
        <w:jc w:val="center"/>
        <w:rPr>
          <w:rFonts w:ascii="Times New Roman" w:hAnsi="Times New Roman" w:cs="Times New Roman"/>
          <w:sz w:val="32"/>
          <w:szCs w:val="32"/>
        </w:rPr>
      </w:pPr>
      <w:r>
        <w:rPr>
          <w:rFonts w:ascii="Times New Roman" w:hAnsi="Times New Roman" w:cs="Times New Roman"/>
          <w:b/>
          <w:sz w:val="24"/>
          <w:szCs w:val="24"/>
        </w:rPr>
        <w:lastRenderedPageBreak/>
        <w:t>О БОГОСЛУЖЕБНОМ СХОДСТВЕ ПРАЗДНИКОВ РОЖДЕСТВА ХРИСТОВА И КРЕЩЕНИЯ ГОСПОДНЯ</w:t>
      </w:r>
    </w:p>
    <w:p w:rsidR="00A55471" w:rsidRPr="00CD2E8C" w:rsidRDefault="00A55471" w:rsidP="00A55471">
      <w:pPr>
        <w:spacing w:after="0" w:line="240" w:lineRule="auto"/>
        <w:jc w:val="both"/>
        <w:rPr>
          <w:rFonts w:ascii="Times New Roman" w:hAnsi="Times New Roman" w:cs="Times New Roman"/>
          <w:sz w:val="24"/>
          <w:szCs w:val="24"/>
        </w:rPr>
      </w:pPr>
    </w:p>
    <w:p w:rsidR="00A55471" w:rsidRDefault="00A55471" w:rsidP="00A55471">
      <w:pPr>
        <w:spacing w:after="0" w:line="240" w:lineRule="auto"/>
        <w:jc w:val="both"/>
        <w:rPr>
          <w:rFonts w:ascii="Times New Roman" w:hAnsi="Times New Roman" w:cs="Times New Roman"/>
          <w:sz w:val="24"/>
          <w:szCs w:val="24"/>
        </w:rPr>
        <w:sectPr w:rsidR="00A55471" w:rsidSect="00656567">
          <w:type w:val="continuous"/>
          <w:pgSz w:w="16838" w:h="11906" w:orient="landscape"/>
          <w:pgMar w:top="567" w:right="567" w:bottom="567" w:left="567" w:header="708" w:footer="708" w:gutter="0"/>
          <w:cols w:space="708"/>
          <w:docGrid w:linePitch="360"/>
        </w:sectPr>
      </w:pPr>
    </w:p>
    <w:p w:rsidR="00A55471" w:rsidRDefault="00A55471" w:rsidP="00A55471">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В первые века по причине гонений на христиан праздники Рождества и Крещения Господня отмечались в один день. Более того существует предание, что Господь наш Иисус Христос принял Крещение от Иоанна в день Своего Рождения. Поэтому богослужебные особенности праздников Рождества Христова и Богоявления имеют схожесть. Первым сходством есть предшествующие и последующие субботы и недели. Суббота и Неделя перед Рождеством Христовым;  Суббота и неделя перед Богоявлением. А также Суббота и Неделя </w:t>
      </w:r>
      <w:proofErr w:type="gramStart"/>
      <w:r>
        <w:rPr>
          <w:rFonts w:ascii="Times New Roman" w:hAnsi="Times New Roman" w:cs="Times New Roman"/>
          <w:sz w:val="24"/>
          <w:szCs w:val="24"/>
        </w:rPr>
        <w:t>по</w:t>
      </w:r>
      <w:proofErr w:type="gramEnd"/>
      <w:r>
        <w:rPr>
          <w:rFonts w:ascii="Times New Roman" w:hAnsi="Times New Roman" w:cs="Times New Roman"/>
          <w:sz w:val="24"/>
          <w:szCs w:val="24"/>
        </w:rPr>
        <w:t xml:space="preserve"> Рождестве и по Богоявлении. </w:t>
      </w:r>
      <w:proofErr w:type="spellStart"/>
      <w:r>
        <w:rPr>
          <w:rFonts w:ascii="Times New Roman" w:hAnsi="Times New Roman" w:cs="Times New Roman"/>
          <w:sz w:val="24"/>
          <w:szCs w:val="24"/>
        </w:rPr>
        <w:t>Предпразнство</w:t>
      </w:r>
      <w:proofErr w:type="spellEnd"/>
      <w:r>
        <w:rPr>
          <w:rFonts w:ascii="Times New Roman" w:hAnsi="Times New Roman" w:cs="Times New Roman"/>
          <w:sz w:val="24"/>
          <w:szCs w:val="24"/>
        </w:rPr>
        <w:t xml:space="preserve"> праздников начинается не за один день, а за несколько дней перед праздником. В дни </w:t>
      </w:r>
      <w:proofErr w:type="spellStart"/>
      <w:r>
        <w:rPr>
          <w:rFonts w:ascii="Times New Roman" w:hAnsi="Times New Roman" w:cs="Times New Roman"/>
          <w:sz w:val="24"/>
          <w:szCs w:val="24"/>
        </w:rPr>
        <w:t>предпразнства</w:t>
      </w:r>
      <w:proofErr w:type="spellEnd"/>
      <w:r>
        <w:rPr>
          <w:rFonts w:ascii="Times New Roman" w:hAnsi="Times New Roman" w:cs="Times New Roman"/>
          <w:sz w:val="24"/>
          <w:szCs w:val="24"/>
        </w:rPr>
        <w:t xml:space="preserve"> обоих праздников на малом повечерии читаются трипеснцы – каноны, </w:t>
      </w:r>
      <w:r>
        <w:rPr>
          <w:rFonts w:ascii="Times New Roman" w:hAnsi="Times New Roman" w:cs="Times New Roman"/>
          <w:sz w:val="24"/>
          <w:szCs w:val="24"/>
        </w:rPr>
        <w:lastRenderedPageBreak/>
        <w:t xml:space="preserve">состоящие из 3 песен. В навечерие праздников совершаются царские часы, изобразительны и вечерня в соединении с Божественной Литургией святителя Василия Великого. Отличием есть только количество паремий на вечерне. В навечерие Рождества читается 8 паремий, а в канун Богоявления – 13. В навечерие обоих праздников назначается строгий пост, но если накануне Рождества разрешено вкушать </w:t>
      </w:r>
      <w:proofErr w:type="spellStart"/>
      <w:r>
        <w:rPr>
          <w:rFonts w:ascii="Times New Roman" w:hAnsi="Times New Roman" w:cs="Times New Roman"/>
          <w:sz w:val="24"/>
          <w:szCs w:val="24"/>
        </w:rPr>
        <w:t>коливо</w:t>
      </w:r>
      <w:proofErr w:type="spellEnd"/>
      <w:r>
        <w:rPr>
          <w:rFonts w:ascii="Times New Roman" w:hAnsi="Times New Roman" w:cs="Times New Roman"/>
          <w:sz w:val="24"/>
          <w:szCs w:val="24"/>
        </w:rPr>
        <w:t xml:space="preserve">, то в накануне Богоявления разрешается вкушение растительного масла. Если праздники Рождества и Богоявления попадают в воскресение и понедельник, то Царские часы совершаются в пятницу. В этот день не служиться Литургия. А в день навечерия (суббота или воскресение) служится Литургия святителя Иоанна </w:t>
      </w:r>
      <w:r>
        <w:rPr>
          <w:rFonts w:ascii="Times New Roman" w:hAnsi="Times New Roman" w:cs="Times New Roman"/>
          <w:sz w:val="24"/>
          <w:szCs w:val="24"/>
        </w:rPr>
        <w:lastRenderedPageBreak/>
        <w:t xml:space="preserve">Златоустого, а по окончании Литургии вечерняя. В сам день праздника совершается Литургия святителя Василия Великого. Всенощное бдение накануне обоих праздников состоит из Великого повечерия, литии, утрени и первого часа. В сами дни праздников поются праздничные антифоны, вместо </w:t>
      </w:r>
      <w:proofErr w:type="spellStart"/>
      <w:r>
        <w:rPr>
          <w:rFonts w:ascii="Times New Roman" w:hAnsi="Times New Roman" w:cs="Times New Roman"/>
          <w:sz w:val="24"/>
          <w:szCs w:val="24"/>
        </w:rPr>
        <w:t>трисвятого</w:t>
      </w:r>
      <w:proofErr w:type="spellEnd"/>
      <w:r>
        <w:rPr>
          <w:rFonts w:ascii="Times New Roman" w:hAnsi="Times New Roman" w:cs="Times New Roman"/>
          <w:sz w:val="24"/>
          <w:szCs w:val="24"/>
        </w:rPr>
        <w:t xml:space="preserve"> поётся «</w:t>
      </w:r>
      <w:proofErr w:type="spellStart"/>
      <w:r>
        <w:rPr>
          <w:rFonts w:ascii="Times New Roman" w:hAnsi="Times New Roman" w:cs="Times New Roman"/>
          <w:sz w:val="24"/>
          <w:szCs w:val="24"/>
        </w:rPr>
        <w:t>Елицы</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Христа </w:t>
      </w:r>
      <w:proofErr w:type="spellStart"/>
      <w:r>
        <w:rPr>
          <w:rFonts w:ascii="Times New Roman" w:hAnsi="Times New Roman" w:cs="Times New Roman"/>
          <w:sz w:val="24"/>
          <w:szCs w:val="24"/>
        </w:rPr>
        <w:t>креститеся</w:t>
      </w:r>
      <w:proofErr w:type="spellEnd"/>
      <w:r>
        <w:rPr>
          <w:rFonts w:ascii="Times New Roman" w:hAnsi="Times New Roman" w:cs="Times New Roman"/>
          <w:sz w:val="24"/>
          <w:szCs w:val="24"/>
        </w:rPr>
        <w:t xml:space="preserve">». Вечером в дни праздников совершается великая вечерня, на которой поётся </w:t>
      </w:r>
      <w:proofErr w:type="gramStart"/>
      <w:r>
        <w:rPr>
          <w:rFonts w:ascii="Times New Roman" w:hAnsi="Times New Roman" w:cs="Times New Roman"/>
          <w:sz w:val="24"/>
          <w:szCs w:val="24"/>
        </w:rPr>
        <w:t>великий</w:t>
      </w:r>
      <w:proofErr w:type="gramEnd"/>
      <w:r>
        <w:rPr>
          <w:rFonts w:ascii="Times New Roman" w:hAnsi="Times New Roman" w:cs="Times New Roman"/>
          <w:sz w:val="24"/>
          <w:szCs w:val="24"/>
        </w:rPr>
        <w:t xml:space="preserve"> прокимен и утреня с великим славословием. На следующие </w:t>
      </w:r>
      <w:proofErr w:type="gramStart"/>
      <w:r>
        <w:rPr>
          <w:rFonts w:ascii="Times New Roman" w:hAnsi="Times New Roman" w:cs="Times New Roman"/>
          <w:sz w:val="24"/>
          <w:szCs w:val="24"/>
        </w:rPr>
        <w:t>дни</w:t>
      </w:r>
      <w:proofErr w:type="gramEnd"/>
      <w:r>
        <w:rPr>
          <w:rFonts w:ascii="Times New Roman" w:hAnsi="Times New Roman" w:cs="Times New Roman"/>
          <w:sz w:val="24"/>
          <w:szCs w:val="24"/>
        </w:rPr>
        <w:t xml:space="preserve"> т.е. 8 и 20 января совершается чествование участников этих праздников. 8 января собор Пресвятой Богородицы, а 20 января собор Предтечи и Крестителя Иоанна. Праздники Рождества и Богоявления соединены  святками. </w:t>
      </w:r>
    </w:p>
    <w:p w:rsidR="00A55471" w:rsidRDefault="00A55471" w:rsidP="00A55471">
      <w:pPr>
        <w:spacing w:after="0" w:line="240" w:lineRule="auto"/>
        <w:jc w:val="right"/>
        <w:rPr>
          <w:rFonts w:ascii="Times New Roman" w:hAnsi="Times New Roman" w:cs="Times New Roman"/>
          <w:i/>
          <w:sz w:val="24"/>
          <w:szCs w:val="24"/>
        </w:rPr>
      </w:pPr>
      <w:r>
        <w:rPr>
          <w:rFonts w:ascii="Times New Roman" w:hAnsi="Times New Roman" w:cs="Times New Roman"/>
          <w:i/>
          <w:sz w:val="24"/>
          <w:szCs w:val="24"/>
        </w:rPr>
        <w:t>Диакон Николай Заречный</w:t>
      </w:r>
    </w:p>
    <w:p w:rsidR="00A55471" w:rsidRDefault="00A55471" w:rsidP="00A55471">
      <w:pPr>
        <w:jc w:val="both"/>
        <w:rPr>
          <w:rFonts w:ascii="Times New Roman" w:hAnsi="Times New Roman" w:cs="Times New Roman"/>
          <w:sz w:val="24"/>
          <w:szCs w:val="24"/>
        </w:rPr>
        <w:sectPr w:rsidR="00A55471" w:rsidSect="00535BAE">
          <w:type w:val="continuous"/>
          <w:pgSz w:w="16838" w:h="11906" w:orient="landscape"/>
          <w:pgMar w:top="567" w:right="820" w:bottom="567" w:left="567" w:header="708" w:footer="708" w:gutter="0"/>
          <w:cols w:num="3" w:space="708"/>
          <w:docGrid w:linePitch="360"/>
        </w:sectPr>
      </w:pPr>
    </w:p>
    <w:p w:rsidR="00A55471" w:rsidRDefault="00A55471" w:rsidP="00C82210">
      <w:pPr>
        <w:pBdr>
          <w:bottom w:val="single" w:sz="4" w:space="1" w:color="auto"/>
        </w:pBd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О СЫРНОЙ СЕДМИЦЕ</w:t>
      </w:r>
    </w:p>
    <w:p w:rsidR="00C82210" w:rsidRPr="00535BAE" w:rsidRDefault="00A55471" w:rsidP="00A55471">
      <w:pPr>
        <w:spacing w:after="0" w:line="240" w:lineRule="auto"/>
        <w:jc w:val="both"/>
        <w:rPr>
          <w:rFonts w:ascii="Times New Roman" w:hAnsi="Times New Roman" w:cs="Times New Roman"/>
          <w:i/>
          <w:sz w:val="23"/>
          <w:szCs w:val="23"/>
        </w:rPr>
      </w:pPr>
      <w:r w:rsidRPr="00535BAE">
        <w:rPr>
          <w:rFonts w:ascii="Times New Roman" w:hAnsi="Times New Roman" w:cs="Times New Roman"/>
          <w:sz w:val="23"/>
          <w:szCs w:val="23"/>
        </w:rPr>
        <w:t xml:space="preserve">Последняя неделя перед началом Великого поста называется сырной седмицей. Она носит такое название из-за того, что на этой седмице отменяется употребление мяса, но разрешается вкушение молочных продуктов и яиц. В это время люди, которые далёкие от церкви отмечают языческий праздник масляной  - дни, посвящённые солнцу. К сожалению, многие православные христиане ведутся на искушение, принимая участие в этих празднованиях. В Православной Церкви в  сырную седмицу начинаются дни скорби и сокрушения о своих грехах. С понедельника этой недели начало пения триоди постной (богослужебная книга, которая используется в Великопостное время, характеризуется покаянными молитвословиями), из неё берутся стихиры и тропари </w:t>
      </w:r>
      <w:proofErr w:type="gramStart"/>
      <w:r w:rsidRPr="00535BAE">
        <w:rPr>
          <w:rFonts w:ascii="Times New Roman" w:hAnsi="Times New Roman" w:cs="Times New Roman"/>
          <w:sz w:val="23"/>
          <w:szCs w:val="23"/>
        </w:rPr>
        <w:t>на</w:t>
      </w:r>
      <w:proofErr w:type="gramEnd"/>
      <w:r w:rsidRPr="00535BAE">
        <w:rPr>
          <w:rFonts w:ascii="Times New Roman" w:hAnsi="Times New Roman" w:cs="Times New Roman"/>
          <w:sz w:val="23"/>
          <w:szCs w:val="23"/>
        </w:rPr>
        <w:t xml:space="preserve"> </w:t>
      </w:r>
      <w:proofErr w:type="gramStart"/>
      <w:r w:rsidRPr="00535BAE">
        <w:rPr>
          <w:rFonts w:ascii="Times New Roman" w:hAnsi="Times New Roman" w:cs="Times New Roman"/>
          <w:sz w:val="23"/>
          <w:szCs w:val="23"/>
        </w:rPr>
        <w:t>вечерней</w:t>
      </w:r>
      <w:proofErr w:type="gramEnd"/>
      <w:r w:rsidRPr="00535BAE">
        <w:rPr>
          <w:rFonts w:ascii="Times New Roman" w:hAnsi="Times New Roman" w:cs="Times New Roman"/>
          <w:sz w:val="23"/>
          <w:szCs w:val="23"/>
        </w:rPr>
        <w:t xml:space="preserve">, трипеснцы на утреней (каноны, содержащие 3 песни). На всех утренних богослужениях Великое славословие заменяется чтением вседневного славословия при полиелейных и </w:t>
      </w:r>
      <w:proofErr w:type="spellStart"/>
      <w:r w:rsidRPr="00535BAE">
        <w:rPr>
          <w:rFonts w:ascii="Times New Roman" w:hAnsi="Times New Roman" w:cs="Times New Roman"/>
          <w:sz w:val="23"/>
          <w:szCs w:val="23"/>
        </w:rPr>
        <w:t>бденных</w:t>
      </w:r>
      <w:proofErr w:type="spellEnd"/>
      <w:r w:rsidRPr="00535BAE">
        <w:rPr>
          <w:rFonts w:ascii="Times New Roman" w:hAnsi="Times New Roman" w:cs="Times New Roman"/>
          <w:sz w:val="23"/>
          <w:szCs w:val="23"/>
        </w:rPr>
        <w:t xml:space="preserve"> богослужениях (за исключением праздника Сретения Господня). В среду и пятницу сырной седмицы богослужения  совершаются по образцу Великого поста и Литургия в эти дни не совершается. В субботу совершается празднование святых отцов и посте и подвигах просиявших. В воскресение совершается память изгнания Адама из Рая. Это воскресение называется прощенным. Поэтому никакого веселия на этой недели православный христианин не должен допускать. Относительно трапезы, то на этой недели допускается употреблять молочные продукты, блины, вареники, но как утешение перед Великим постом и то в разумном количестве, не пересыщаясь, </w:t>
      </w:r>
      <w:proofErr w:type="gramStart"/>
      <w:r w:rsidRPr="00535BAE">
        <w:rPr>
          <w:rFonts w:ascii="Times New Roman" w:hAnsi="Times New Roman" w:cs="Times New Roman"/>
          <w:sz w:val="23"/>
          <w:szCs w:val="23"/>
        </w:rPr>
        <w:t>благодаря</w:t>
      </w:r>
      <w:proofErr w:type="gramEnd"/>
      <w:r w:rsidRPr="00535BAE">
        <w:rPr>
          <w:rFonts w:ascii="Times New Roman" w:hAnsi="Times New Roman" w:cs="Times New Roman"/>
          <w:sz w:val="23"/>
          <w:szCs w:val="23"/>
        </w:rPr>
        <w:t xml:space="preserve"> Бога и памятуя о наступлении Великого поста. Ошибкой является устаревание празднования масляной в храме с </w:t>
      </w:r>
      <w:proofErr w:type="gramStart"/>
      <w:r w:rsidRPr="00535BAE">
        <w:rPr>
          <w:rFonts w:ascii="Times New Roman" w:hAnsi="Times New Roman" w:cs="Times New Roman"/>
          <w:sz w:val="23"/>
          <w:szCs w:val="23"/>
        </w:rPr>
        <w:t>обжорством</w:t>
      </w:r>
      <w:proofErr w:type="gramEnd"/>
      <w:r w:rsidRPr="00535BAE">
        <w:rPr>
          <w:rFonts w:ascii="Times New Roman" w:hAnsi="Times New Roman" w:cs="Times New Roman"/>
          <w:sz w:val="23"/>
          <w:szCs w:val="23"/>
        </w:rPr>
        <w:t xml:space="preserve"> и веселием, поскольку это неуместно духу христианства. Нужно помнить, что сырная седмица – это время духовной и телесной подготовки к Великому посту –  ограничении пищи (отказаться от мяса, не пресыщаться теми продуктами, какие позволено вкушать, усерднее молиться, чаще посещать богослужения). Только таким образом можно достойно провести сырную седмицу.                                                                                                                 </w:t>
      </w:r>
      <w:r w:rsidRPr="00535BAE">
        <w:rPr>
          <w:rFonts w:ascii="Times New Roman" w:hAnsi="Times New Roman" w:cs="Times New Roman"/>
          <w:i/>
          <w:sz w:val="23"/>
          <w:szCs w:val="23"/>
        </w:rPr>
        <w:t>Диакон Николай Заречный</w:t>
      </w:r>
    </w:p>
    <w:p w:rsidR="00C82210" w:rsidRDefault="00C82210" w:rsidP="00B20C5E">
      <w:pPr>
        <w:spacing w:after="0" w:line="240" w:lineRule="auto"/>
        <w:ind w:right="253"/>
        <w:jc w:val="right"/>
        <w:rPr>
          <w:rFonts w:ascii="Times New Roman" w:hAnsi="Times New Roman" w:cs="Times New Roman"/>
          <w:b/>
          <w:sz w:val="24"/>
          <w:szCs w:val="24"/>
        </w:rPr>
      </w:pPr>
      <w:r>
        <w:rPr>
          <w:rFonts w:ascii="Times New Roman" w:hAnsi="Times New Roman" w:cs="Times New Roman"/>
          <w:b/>
          <w:sz w:val="24"/>
          <w:szCs w:val="24"/>
        </w:rPr>
        <w:t>3</w:t>
      </w:r>
    </w:p>
    <w:p w:rsidR="00535BAE" w:rsidRDefault="00535BAE" w:rsidP="00535BAE">
      <w:pPr>
        <w:spacing w:after="0" w:line="240" w:lineRule="auto"/>
        <w:jc w:val="center"/>
        <w:rPr>
          <w:rFonts w:ascii="Times New Roman" w:hAnsi="Times New Roman" w:cs="Times New Roman"/>
          <w:b/>
          <w:sz w:val="24"/>
          <w:szCs w:val="24"/>
        </w:rPr>
      </w:pPr>
    </w:p>
    <w:p w:rsidR="0010285C" w:rsidRDefault="0010285C" w:rsidP="0010285C">
      <w:pPr>
        <w:pBdr>
          <w:bottom w:val="single" w:sz="4" w:space="1" w:color="auto"/>
        </w:pBdr>
        <w:spacing w:after="0" w:line="240" w:lineRule="auto"/>
        <w:jc w:val="center"/>
        <w:rPr>
          <w:rFonts w:ascii="Times New Roman" w:hAnsi="Times New Roman" w:cs="Times New Roman"/>
          <w:sz w:val="24"/>
          <w:szCs w:val="24"/>
        </w:rPr>
      </w:pPr>
      <w:r>
        <w:rPr>
          <w:rFonts w:ascii="Times New Roman" w:hAnsi="Times New Roman" w:cs="Times New Roman"/>
          <w:b/>
          <w:sz w:val="24"/>
          <w:szCs w:val="24"/>
        </w:rPr>
        <w:lastRenderedPageBreak/>
        <w:t>О ПРОЩЕНОМ ВОСКРЕСЕНИИ</w:t>
      </w:r>
    </w:p>
    <w:p w:rsidR="0010285C" w:rsidRDefault="0010285C" w:rsidP="0010285C">
      <w:pPr>
        <w:spacing w:after="0" w:line="240" w:lineRule="auto"/>
        <w:jc w:val="both"/>
        <w:rPr>
          <w:rFonts w:ascii="Times New Roman" w:hAnsi="Times New Roman" w:cs="Times New Roman"/>
          <w:sz w:val="24"/>
          <w:szCs w:val="24"/>
        </w:rPr>
        <w:sectPr w:rsidR="0010285C" w:rsidSect="00535BAE">
          <w:type w:val="continuous"/>
          <w:pgSz w:w="16838" w:h="11906" w:orient="landscape"/>
          <w:pgMar w:top="567" w:right="962" w:bottom="567" w:left="567" w:header="708" w:footer="708" w:gutter="0"/>
          <w:cols w:space="708"/>
          <w:docGrid w:linePitch="360"/>
        </w:sectPr>
      </w:pPr>
    </w:p>
    <w:p w:rsidR="0010285C" w:rsidRDefault="0010285C" w:rsidP="0010285C">
      <w:pPr>
        <w:spacing w:after="0" w:line="240" w:lineRule="auto"/>
        <w:jc w:val="both"/>
        <w:rPr>
          <w:rFonts w:ascii="Times New Roman" w:hAnsi="Times New Roman" w:cs="Times New Roman"/>
          <w:sz w:val="24"/>
          <w:szCs w:val="24"/>
        </w:rPr>
      </w:pPr>
    </w:p>
    <w:p w:rsidR="0010285C" w:rsidRDefault="0010285C" w:rsidP="0010285C">
      <w:pPr>
        <w:spacing w:after="0" w:line="240" w:lineRule="auto"/>
        <w:jc w:val="both"/>
        <w:rPr>
          <w:rFonts w:ascii="Times New Roman" w:hAnsi="Times New Roman" w:cs="Times New Roman"/>
          <w:sz w:val="24"/>
          <w:szCs w:val="24"/>
        </w:rPr>
      </w:pPr>
      <w:r>
        <w:rPr>
          <w:noProof/>
          <w:lang w:eastAsia="ru-RU"/>
        </w:rPr>
        <w:drawing>
          <wp:inline distT="0" distB="0" distL="0" distR="0">
            <wp:extent cx="4762500" cy="2333625"/>
            <wp:effectExtent l="0" t="0" r="0" b="9525"/>
            <wp:docPr id="6" name="Рисунок 6" descr="http://vocerkovlenie.ortox.ru/users/60/1100960/editor_files/image/%D1%87%D0%B8%D0%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vocerkovlenie.ortox.ru/users/60/1100960/editor_files/image/%D1%87%D0%B8%D0%BD.jpg"/>
                    <pic:cNvPicPr>
                      <a:picLocks noChangeAspect="1" noChangeArrowheads="1"/>
                    </pic:cNvPicPr>
                  </pic:nvPicPr>
                  <pic:blipFill>
                    <a:blip r:embed="rId25">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761230" cy="2333003"/>
                    </a:xfrm>
                    <a:prstGeom prst="rect">
                      <a:avLst/>
                    </a:prstGeom>
                    <a:noFill/>
                    <a:ln>
                      <a:noFill/>
                    </a:ln>
                  </pic:spPr>
                </pic:pic>
              </a:graphicData>
            </a:graphic>
          </wp:inline>
        </w:drawing>
      </w:r>
    </w:p>
    <w:p w:rsidR="0010285C" w:rsidRDefault="0010285C" w:rsidP="0010285C">
      <w:pPr>
        <w:spacing w:after="0" w:line="240" w:lineRule="auto"/>
        <w:jc w:val="both"/>
        <w:rPr>
          <w:rFonts w:ascii="Times New Roman" w:hAnsi="Times New Roman" w:cs="Times New Roman"/>
          <w:sz w:val="24"/>
          <w:szCs w:val="24"/>
        </w:rPr>
      </w:pPr>
    </w:p>
    <w:p w:rsidR="0010285C" w:rsidRDefault="0010285C" w:rsidP="0010285C">
      <w:pPr>
        <w:spacing w:after="0" w:line="240" w:lineRule="auto"/>
        <w:jc w:val="both"/>
        <w:rPr>
          <w:rFonts w:ascii="Times New Roman" w:hAnsi="Times New Roman" w:cs="Times New Roman"/>
          <w:sz w:val="24"/>
          <w:szCs w:val="24"/>
        </w:rPr>
      </w:pPr>
      <w:r>
        <w:rPr>
          <w:noProof/>
          <w:lang w:eastAsia="ru-RU"/>
        </w:rPr>
        <w:drawing>
          <wp:inline distT="0" distB="0" distL="0" distR="0">
            <wp:extent cx="4762500" cy="2886075"/>
            <wp:effectExtent l="0" t="0" r="0" b="9525"/>
            <wp:docPr id="7" name="Рисунок 7" descr="http://www.stihi.ru/pics/2011/03/06/5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tihi.ru/pics/2011/03/06/5872.jpg"/>
                    <pic:cNvPicPr>
                      <a:picLocks noChangeAspect="1" noChangeArrowheads="1"/>
                    </pic:cNvPicPr>
                  </pic:nvPicPr>
                  <pic:blipFill>
                    <a:blip r:embed="rId27">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762500" cy="2886075"/>
                    </a:xfrm>
                    <a:prstGeom prst="rect">
                      <a:avLst/>
                    </a:prstGeom>
                    <a:noFill/>
                    <a:ln>
                      <a:noFill/>
                    </a:ln>
                  </pic:spPr>
                </pic:pic>
              </a:graphicData>
            </a:graphic>
          </wp:inline>
        </w:drawing>
      </w:r>
    </w:p>
    <w:p w:rsidR="0010285C" w:rsidRDefault="0010285C" w:rsidP="0010285C">
      <w:pPr>
        <w:spacing w:after="0" w:line="240" w:lineRule="auto"/>
        <w:jc w:val="both"/>
        <w:rPr>
          <w:rFonts w:ascii="Times New Roman" w:hAnsi="Times New Roman" w:cs="Times New Roman"/>
          <w:sz w:val="24"/>
          <w:szCs w:val="24"/>
        </w:rPr>
      </w:pPr>
    </w:p>
    <w:p w:rsidR="0010285C" w:rsidRDefault="0010285C" w:rsidP="00DC3B25">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xml:space="preserve">Последнее Воскресение перед началом Великого поста называется Прощеным. Такое название оно получило из-за того, что в древние времена монахи подвиг поста несли в пустыни и сходились только по воскресениям для совершения Божественной Литургии. В последнее </w:t>
      </w:r>
      <w:r>
        <w:rPr>
          <w:rFonts w:ascii="Times New Roman" w:hAnsi="Times New Roman" w:cs="Times New Roman"/>
          <w:sz w:val="24"/>
          <w:szCs w:val="24"/>
        </w:rPr>
        <w:lastRenderedPageBreak/>
        <w:t>воскресение перед постом братия в храме исповедовались, причащались Святых Христовых Таин и просили друг и друга прощения по заповеди Христа: «Если вы прощаете обидящим вас, то и Господь, который есть на небесах, простит вас, а если не прощаете, то и Господь не простит вас». Этот обычай приняли и миряне. Для того</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чтобы вступить в поприще поста с чистой совестью, то необходимо искренне испросить прощение в окружающих, и точно также искренне простить всех, кто нас обидел. Даже если вы не можете лично испросить прощения в человека, которого вы  обидели, то нужно от всей души раскаяться в содеянном и рассказать на исповеди духовнику о своём проступке. </w:t>
      </w:r>
    </w:p>
    <w:p w:rsidR="0010285C" w:rsidRDefault="0010285C" w:rsidP="00DC3B25">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xml:space="preserve">Очень важно простить всех, обидящих вас, примириться с ними, потому что в противном случае мы даже не сможем читать молитву «Отче наш», потому что там есть слова: «И </w:t>
      </w:r>
      <w:proofErr w:type="spellStart"/>
      <w:r>
        <w:rPr>
          <w:rFonts w:ascii="Times New Roman" w:hAnsi="Times New Roman" w:cs="Times New Roman"/>
          <w:sz w:val="24"/>
          <w:szCs w:val="24"/>
        </w:rPr>
        <w:t>остави</w:t>
      </w:r>
      <w:proofErr w:type="spellEnd"/>
      <w:r>
        <w:rPr>
          <w:rFonts w:ascii="Times New Roman" w:hAnsi="Times New Roman" w:cs="Times New Roman"/>
          <w:sz w:val="24"/>
          <w:szCs w:val="24"/>
        </w:rPr>
        <w:t xml:space="preserve"> нам долги </w:t>
      </w:r>
      <w:proofErr w:type="gramStart"/>
      <w:r>
        <w:rPr>
          <w:rFonts w:ascii="Times New Roman" w:hAnsi="Times New Roman" w:cs="Times New Roman"/>
          <w:sz w:val="24"/>
          <w:szCs w:val="24"/>
        </w:rPr>
        <w:t>наша</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якоже</w:t>
      </w:r>
      <w:proofErr w:type="spellEnd"/>
      <w:r>
        <w:rPr>
          <w:rFonts w:ascii="Times New Roman" w:hAnsi="Times New Roman" w:cs="Times New Roman"/>
          <w:sz w:val="24"/>
          <w:szCs w:val="24"/>
        </w:rPr>
        <w:t xml:space="preserve"> и мы оставляем должником нашим». То есть, если мы не простили наших обидчиков, </w:t>
      </w:r>
      <w:proofErr w:type="gramStart"/>
      <w:r>
        <w:rPr>
          <w:rFonts w:ascii="Times New Roman" w:hAnsi="Times New Roman" w:cs="Times New Roman"/>
          <w:sz w:val="24"/>
          <w:szCs w:val="24"/>
        </w:rPr>
        <w:t>то</w:t>
      </w:r>
      <w:proofErr w:type="gramEnd"/>
      <w:r>
        <w:rPr>
          <w:rFonts w:ascii="Times New Roman" w:hAnsi="Times New Roman" w:cs="Times New Roman"/>
          <w:sz w:val="24"/>
          <w:szCs w:val="24"/>
        </w:rPr>
        <w:t xml:space="preserve"> как мы можем просить у Бога прощения наших грехов. И сама молитва с наших уст будет лукавством. </w:t>
      </w:r>
    </w:p>
    <w:p w:rsidR="0010285C" w:rsidRDefault="0010285C" w:rsidP="00DC3B25">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xml:space="preserve">Чин прощения бывает в Прощеное Воскресение. После Божественной Литургии служится вечерня с входом, великим прокимном, читаются стихиры на стиховне и поются покаянные тропари с поклонами. В конце вечерни читается молитва св. Ефрема Сирина «Господи и Владыко живота моего…» с тремя поклонами. Далее священник произносит проповедь и потом испрашивает прощения у прихожан с коленопреклонениями. Потом прихожане целуют иконы и подходят к священнику, тоже испрашивая прощения. Далее испрашивают прощения друг у друга. Также чин прощения бывает во все  дни Великого поста по окончании вседневных богослужений. </w:t>
      </w:r>
    </w:p>
    <w:p w:rsidR="0010285C" w:rsidRDefault="0010285C" w:rsidP="00DC3B25">
      <w:pPr>
        <w:spacing w:after="0" w:line="312" w:lineRule="auto"/>
        <w:jc w:val="right"/>
        <w:rPr>
          <w:rFonts w:ascii="Times New Roman" w:hAnsi="Times New Roman" w:cs="Times New Roman"/>
          <w:i/>
          <w:sz w:val="24"/>
          <w:szCs w:val="24"/>
        </w:rPr>
      </w:pPr>
      <w:r>
        <w:rPr>
          <w:rFonts w:ascii="Times New Roman" w:hAnsi="Times New Roman" w:cs="Times New Roman"/>
          <w:i/>
          <w:sz w:val="24"/>
          <w:szCs w:val="24"/>
        </w:rPr>
        <w:t>Диакон Николай Заречный</w:t>
      </w:r>
    </w:p>
    <w:p w:rsidR="00C82210" w:rsidRDefault="00C82210" w:rsidP="00DC3B25">
      <w:pPr>
        <w:spacing w:after="0" w:line="312" w:lineRule="auto"/>
        <w:jc w:val="right"/>
        <w:rPr>
          <w:rFonts w:ascii="Times New Roman" w:hAnsi="Times New Roman" w:cs="Times New Roman"/>
          <w:b/>
          <w:sz w:val="24"/>
          <w:szCs w:val="24"/>
        </w:rPr>
      </w:pPr>
    </w:p>
    <w:p w:rsidR="00C82210" w:rsidRPr="00C82210" w:rsidRDefault="00C82210" w:rsidP="00DC3B25">
      <w:pPr>
        <w:spacing w:after="0" w:line="312" w:lineRule="auto"/>
        <w:jc w:val="right"/>
        <w:rPr>
          <w:rFonts w:ascii="Times New Roman" w:hAnsi="Times New Roman" w:cs="Times New Roman"/>
          <w:b/>
          <w:sz w:val="24"/>
          <w:szCs w:val="24"/>
        </w:rPr>
      </w:pPr>
    </w:p>
    <w:p w:rsidR="00AF5DCF" w:rsidRDefault="00AF5DCF" w:rsidP="00DC3B25">
      <w:pPr>
        <w:spacing w:line="312" w:lineRule="auto"/>
        <w:ind w:firstLine="708"/>
        <w:rPr>
          <w:rFonts w:ascii="Times New Roman" w:hAnsi="Times New Roman" w:cs="Times New Roman"/>
          <w:sz w:val="24"/>
          <w:szCs w:val="24"/>
        </w:rPr>
        <w:sectPr w:rsidR="00AF5DCF" w:rsidSect="00535BAE">
          <w:type w:val="continuous"/>
          <w:pgSz w:w="16838" w:h="11906" w:orient="landscape"/>
          <w:pgMar w:top="567" w:right="962" w:bottom="567" w:left="567" w:header="708" w:footer="708" w:gutter="0"/>
          <w:cols w:num="2" w:space="708"/>
          <w:docGrid w:linePitch="360"/>
        </w:sectPr>
      </w:pPr>
    </w:p>
    <w:p w:rsidR="00C932D9" w:rsidRDefault="00C932D9" w:rsidP="00C932D9">
      <w:pPr>
        <w:pBdr>
          <w:bottom w:val="single" w:sz="4" w:space="1" w:color="auto"/>
        </w:pBdr>
        <w:spacing w:after="0" w:line="240" w:lineRule="auto"/>
        <w:jc w:val="center"/>
        <w:rPr>
          <w:rFonts w:ascii="Times New Roman" w:hAnsi="Times New Roman" w:cs="Times New Roman"/>
          <w:sz w:val="24"/>
          <w:szCs w:val="24"/>
        </w:rPr>
      </w:pPr>
      <w:r>
        <w:rPr>
          <w:rFonts w:ascii="Times New Roman" w:hAnsi="Times New Roman" w:cs="Times New Roman"/>
          <w:b/>
          <w:sz w:val="24"/>
          <w:szCs w:val="24"/>
        </w:rPr>
        <w:lastRenderedPageBreak/>
        <w:t>О ПРЕЖДЕОСВЯЩЕННОЙ ЛИТУРГИИ</w:t>
      </w:r>
    </w:p>
    <w:p w:rsidR="00C932D9" w:rsidRDefault="00C932D9" w:rsidP="00C932D9">
      <w:pPr>
        <w:spacing w:after="0" w:line="240" w:lineRule="auto"/>
        <w:jc w:val="both"/>
        <w:rPr>
          <w:rFonts w:ascii="Times New Roman" w:hAnsi="Times New Roman" w:cs="Times New Roman"/>
          <w:sz w:val="20"/>
          <w:szCs w:val="20"/>
        </w:rPr>
        <w:sectPr w:rsidR="00C932D9" w:rsidSect="00656567">
          <w:type w:val="continuous"/>
          <w:pgSz w:w="16838" w:h="11906" w:orient="landscape"/>
          <w:pgMar w:top="567" w:right="567" w:bottom="567" w:left="567" w:header="708" w:footer="708" w:gutter="0"/>
          <w:cols w:space="708"/>
          <w:docGrid w:linePitch="360"/>
        </w:sectPr>
      </w:pPr>
    </w:p>
    <w:p w:rsidR="00C932D9" w:rsidRDefault="00C932D9" w:rsidP="00C932D9">
      <w:pPr>
        <w:spacing w:after="0" w:line="240" w:lineRule="auto"/>
        <w:jc w:val="both"/>
        <w:rPr>
          <w:rFonts w:ascii="Times New Roman" w:hAnsi="Times New Roman" w:cs="Times New Roman"/>
          <w:sz w:val="20"/>
          <w:szCs w:val="20"/>
        </w:rPr>
      </w:pPr>
    </w:p>
    <w:p w:rsidR="00C932D9" w:rsidRDefault="00C932D9" w:rsidP="00C932D9">
      <w:pPr>
        <w:spacing w:after="0" w:line="240" w:lineRule="auto"/>
        <w:jc w:val="both"/>
        <w:rPr>
          <w:rFonts w:ascii="Times New Roman" w:hAnsi="Times New Roman" w:cs="Times New Roman"/>
          <w:sz w:val="20"/>
          <w:szCs w:val="20"/>
        </w:rPr>
      </w:pPr>
      <w:r>
        <w:rPr>
          <w:noProof/>
          <w:lang w:eastAsia="ru-RU"/>
        </w:rPr>
        <w:drawing>
          <wp:inline distT="0" distB="0" distL="0" distR="0">
            <wp:extent cx="4280899" cy="2095500"/>
            <wp:effectExtent l="0" t="0" r="5715" b="0"/>
            <wp:docPr id="10" name="Рисунок 10" descr="http://fotolitopys.in.ua/media/photos/IMG_0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fotolitopys.in.ua/media/photos/IMG_0424.JPG"/>
                    <pic:cNvPicPr>
                      <a:picLocks noChangeAspect="1" noChangeArrowheads="1"/>
                    </pic:cNvPicPr>
                  </pic:nvPicPr>
                  <pic:blipFill>
                    <a:blip r:embed="rId29">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285107" cy="2097560"/>
                    </a:xfrm>
                    <a:prstGeom prst="rect">
                      <a:avLst/>
                    </a:prstGeom>
                    <a:noFill/>
                    <a:ln>
                      <a:noFill/>
                    </a:ln>
                  </pic:spPr>
                </pic:pic>
              </a:graphicData>
            </a:graphic>
          </wp:inline>
        </w:drawing>
      </w:r>
    </w:p>
    <w:p w:rsidR="00C932D9" w:rsidRPr="00535BAE" w:rsidRDefault="00C932D9" w:rsidP="00C932D9">
      <w:pPr>
        <w:spacing w:after="0" w:line="240" w:lineRule="auto"/>
        <w:jc w:val="both"/>
        <w:rPr>
          <w:rFonts w:ascii="Times New Roman" w:hAnsi="Times New Roman" w:cs="Times New Roman"/>
          <w:sz w:val="21"/>
          <w:szCs w:val="21"/>
        </w:rPr>
      </w:pPr>
      <w:r w:rsidRPr="00535BAE">
        <w:rPr>
          <w:rFonts w:ascii="Times New Roman" w:hAnsi="Times New Roman" w:cs="Times New Roman"/>
          <w:sz w:val="21"/>
          <w:szCs w:val="21"/>
        </w:rPr>
        <w:t xml:space="preserve">Преждеосвященная Литургия или Литургия Преждеосвященных Даров – богослужение, совершаемое в дни Великого поста, на котором можно причастится Христовых </w:t>
      </w:r>
      <w:proofErr w:type="gramStart"/>
      <w:r w:rsidRPr="00535BAE">
        <w:rPr>
          <w:rFonts w:ascii="Times New Roman" w:hAnsi="Times New Roman" w:cs="Times New Roman"/>
          <w:sz w:val="21"/>
          <w:szCs w:val="21"/>
        </w:rPr>
        <w:t>Таин</w:t>
      </w:r>
      <w:proofErr w:type="gramEnd"/>
      <w:r w:rsidRPr="00535BAE">
        <w:rPr>
          <w:rFonts w:ascii="Times New Roman" w:hAnsi="Times New Roman" w:cs="Times New Roman"/>
          <w:sz w:val="21"/>
          <w:szCs w:val="21"/>
        </w:rPr>
        <w:t xml:space="preserve">, но сама Евхаристия (освящение Даров) не совершается. В связи с большой торжественностью Божественной Литургии, по правилам Церкви в будние дни Великого поста её совершать не положено.  Вместо полной Божественной Литургии, ради причащения верных, предлагается Литургия Преждеосвященных Даров. </w:t>
      </w:r>
    </w:p>
    <w:p w:rsidR="00C932D9" w:rsidRPr="00535BAE" w:rsidRDefault="00C932D9" w:rsidP="00C932D9">
      <w:pPr>
        <w:spacing w:after="0" w:line="240" w:lineRule="auto"/>
        <w:jc w:val="both"/>
        <w:rPr>
          <w:rFonts w:ascii="Times New Roman" w:hAnsi="Times New Roman" w:cs="Times New Roman"/>
          <w:sz w:val="21"/>
          <w:szCs w:val="21"/>
        </w:rPr>
      </w:pPr>
      <w:r w:rsidRPr="00535BAE">
        <w:rPr>
          <w:rFonts w:ascii="Times New Roman" w:hAnsi="Times New Roman" w:cs="Times New Roman"/>
          <w:sz w:val="21"/>
          <w:szCs w:val="21"/>
        </w:rPr>
        <w:t>Необходимость Преждеосвященной Литургии объясняется тем, что древние христиане старались причащаться как можно чаще. Ещё в первом веке христианам, которые не могли присутствовать на Богослужении, диаконы приносили Святые Дары домой. Также христиане брали</w:t>
      </w:r>
      <w:proofErr w:type="gramStart"/>
      <w:r w:rsidRPr="00535BAE">
        <w:rPr>
          <w:rFonts w:ascii="Times New Roman" w:hAnsi="Times New Roman" w:cs="Times New Roman"/>
          <w:sz w:val="21"/>
          <w:szCs w:val="21"/>
        </w:rPr>
        <w:t xml:space="preserve"> С</w:t>
      </w:r>
      <w:proofErr w:type="gramEnd"/>
      <w:r w:rsidRPr="00535BAE">
        <w:rPr>
          <w:rFonts w:ascii="Times New Roman" w:hAnsi="Times New Roman" w:cs="Times New Roman"/>
          <w:sz w:val="21"/>
          <w:szCs w:val="21"/>
        </w:rPr>
        <w:t>в. Дары домой, чтобы причащаться в те дни, когда не собирались для Литургии. Также монахи, которые уходили в пустыню брали с собой</w:t>
      </w:r>
      <w:proofErr w:type="gramStart"/>
      <w:r w:rsidRPr="00535BAE">
        <w:rPr>
          <w:rFonts w:ascii="Times New Roman" w:hAnsi="Times New Roman" w:cs="Times New Roman"/>
          <w:sz w:val="21"/>
          <w:szCs w:val="21"/>
        </w:rPr>
        <w:t xml:space="preserve"> С</w:t>
      </w:r>
      <w:proofErr w:type="gramEnd"/>
      <w:r w:rsidRPr="00535BAE">
        <w:rPr>
          <w:rFonts w:ascii="Times New Roman" w:hAnsi="Times New Roman" w:cs="Times New Roman"/>
          <w:sz w:val="21"/>
          <w:szCs w:val="21"/>
        </w:rPr>
        <w:t>в. Дары  для регулярного причащения  в пустыне. В память этих событий была установлена Преждеосвященная Литургия.</w:t>
      </w:r>
    </w:p>
    <w:p w:rsidR="00C932D9" w:rsidRPr="00535BAE" w:rsidRDefault="00C932D9" w:rsidP="00C932D9">
      <w:pPr>
        <w:spacing w:after="0" w:line="240" w:lineRule="auto"/>
        <w:jc w:val="both"/>
        <w:rPr>
          <w:rFonts w:ascii="Times New Roman" w:hAnsi="Times New Roman" w:cs="Times New Roman"/>
          <w:sz w:val="21"/>
          <w:szCs w:val="21"/>
        </w:rPr>
      </w:pPr>
      <w:r w:rsidRPr="00535BAE">
        <w:rPr>
          <w:rFonts w:ascii="Times New Roman" w:hAnsi="Times New Roman" w:cs="Times New Roman"/>
          <w:sz w:val="21"/>
          <w:szCs w:val="21"/>
        </w:rPr>
        <w:t xml:space="preserve">Преждеосвященная Литургия по уставу совершается по средам и пятницам с первой по шестую седмицу Великого Поста, четверг пятой седмицы, с понедельника по пятницу, если приходится полиелейный праздник или престольный праздник, первые три дня Страстной седмицы. Полная Божественная Литургия совершается во все субботы и недели Великого поста и в праздник Благовещения Пресвятой Богородицы. </w:t>
      </w:r>
    </w:p>
    <w:p w:rsidR="00C932D9" w:rsidRPr="00535BAE" w:rsidRDefault="00C932D9" w:rsidP="00C932D9">
      <w:pPr>
        <w:spacing w:after="0" w:line="240" w:lineRule="auto"/>
        <w:jc w:val="both"/>
        <w:rPr>
          <w:rFonts w:ascii="Times New Roman" w:hAnsi="Times New Roman" w:cs="Times New Roman"/>
          <w:sz w:val="21"/>
          <w:szCs w:val="21"/>
        </w:rPr>
      </w:pPr>
      <w:r w:rsidRPr="00535BAE">
        <w:rPr>
          <w:rFonts w:ascii="Times New Roman" w:hAnsi="Times New Roman" w:cs="Times New Roman"/>
          <w:sz w:val="21"/>
          <w:szCs w:val="21"/>
        </w:rPr>
        <w:t>На Божественной Литургии св. Василия Великого ил</w:t>
      </w:r>
      <w:proofErr w:type="gramStart"/>
      <w:r w:rsidRPr="00535BAE">
        <w:rPr>
          <w:rFonts w:ascii="Times New Roman" w:hAnsi="Times New Roman" w:cs="Times New Roman"/>
          <w:sz w:val="21"/>
          <w:szCs w:val="21"/>
        </w:rPr>
        <w:t>и Иоа</w:t>
      </w:r>
      <w:proofErr w:type="gramEnd"/>
      <w:r w:rsidRPr="00535BAE">
        <w:rPr>
          <w:rFonts w:ascii="Times New Roman" w:hAnsi="Times New Roman" w:cs="Times New Roman"/>
          <w:sz w:val="21"/>
          <w:szCs w:val="21"/>
        </w:rPr>
        <w:t xml:space="preserve">нна Златоустого заготавливаются Святые Дары. На проскомидии заготавливаются дополнительные агнцы (по одному на каждую Преждеосвященную Литургию) с такими же молитвословиями, как и для того Агнца, что заготавливается на полную Литургию. В чашу вливается больше вина, чем на обычную службу. </w:t>
      </w:r>
      <w:r w:rsidRPr="00535BAE">
        <w:rPr>
          <w:rFonts w:ascii="Times New Roman" w:hAnsi="Times New Roman" w:cs="Times New Roman"/>
          <w:sz w:val="21"/>
          <w:szCs w:val="21"/>
        </w:rPr>
        <w:lastRenderedPageBreak/>
        <w:t>Далее Литургия совершается по-обычному. После возгласа «</w:t>
      </w:r>
      <w:proofErr w:type="spellStart"/>
      <w:r w:rsidRPr="00535BAE">
        <w:rPr>
          <w:rFonts w:ascii="Times New Roman" w:hAnsi="Times New Roman" w:cs="Times New Roman"/>
          <w:sz w:val="21"/>
          <w:szCs w:val="21"/>
        </w:rPr>
        <w:t>Вонмем</w:t>
      </w:r>
      <w:proofErr w:type="spellEnd"/>
      <w:r w:rsidRPr="00535BAE">
        <w:rPr>
          <w:rFonts w:ascii="Times New Roman" w:hAnsi="Times New Roman" w:cs="Times New Roman"/>
          <w:sz w:val="21"/>
          <w:szCs w:val="21"/>
        </w:rPr>
        <w:t xml:space="preserve">! Святая святым» один Агнец раздробляется, Его частичка вкладывается в св. Чашу и добавляется теплота. Далее священник берёт целый Агнец и </w:t>
      </w:r>
      <w:proofErr w:type="spellStart"/>
      <w:r w:rsidRPr="00535BAE">
        <w:rPr>
          <w:rFonts w:ascii="Times New Roman" w:hAnsi="Times New Roman" w:cs="Times New Roman"/>
          <w:sz w:val="21"/>
          <w:szCs w:val="21"/>
        </w:rPr>
        <w:t>лжицей</w:t>
      </w:r>
      <w:proofErr w:type="spellEnd"/>
      <w:r w:rsidRPr="00535BAE">
        <w:rPr>
          <w:rFonts w:ascii="Times New Roman" w:hAnsi="Times New Roman" w:cs="Times New Roman"/>
          <w:sz w:val="21"/>
          <w:szCs w:val="21"/>
        </w:rPr>
        <w:t xml:space="preserve"> (ложечкой для причащения мирян) </w:t>
      </w:r>
      <w:proofErr w:type="spellStart"/>
      <w:r w:rsidRPr="00535BAE">
        <w:rPr>
          <w:rFonts w:ascii="Times New Roman" w:hAnsi="Times New Roman" w:cs="Times New Roman"/>
          <w:sz w:val="21"/>
          <w:szCs w:val="21"/>
        </w:rPr>
        <w:t>напояет</w:t>
      </w:r>
      <w:proofErr w:type="spellEnd"/>
      <w:r w:rsidRPr="00535BAE">
        <w:rPr>
          <w:rFonts w:ascii="Times New Roman" w:hAnsi="Times New Roman" w:cs="Times New Roman"/>
          <w:sz w:val="21"/>
          <w:szCs w:val="21"/>
        </w:rPr>
        <w:t xml:space="preserve"> целые Агнцы (либо при помощи </w:t>
      </w:r>
      <w:proofErr w:type="spellStart"/>
      <w:r w:rsidRPr="00535BAE">
        <w:rPr>
          <w:rFonts w:ascii="Times New Roman" w:hAnsi="Times New Roman" w:cs="Times New Roman"/>
          <w:sz w:val="21"/>
          <w:szCs w:val="21"/>
        </w:rPr>
        <w:t>лжицы</w:t>
      </w:r>
      <w:proofErr w:type="spellEnd"/>
      <w:r w:rsidRPr="00535BAE">
        <w:rPr>
          <w:rFonts w:ascii="Times New Roman" w:hAnsi="Times New Roman" w:cs="Times New Roman"/>
          <w:sz w:val="21"/>
          <w:szCs w:val="21"/>
        </w:rPr>
        <w:t xml:space="preserve"> окунает в Чашу), далее ставит их в Дарохранительницу или запасной дискос, где они и хранятся до Преждеосвященной Литургии. Таким </w:t>
      </w:r>
      <w:proofErr w:type="gramStart"/>
      <w:r w:rsidRPr="00535BAE">
        <w:rPr>
          <w:rFonts w:ascii="Times New Roman" w:hAnsi="Times New Roman" w:cs="Times New Roman"/>
          <w:sz w:val="21"/>
          <w:szCs w:val="21"/>
        </w:rPr>
        <w:t>образом</w:t>
      </w:r>
      <w:proofErr w:type="gramEnd"/>
      <w:r w:rsidRPr="00535BAE">
        <w:rPr>
          <w:rFonts w:ascii="Times New Roman" w:hAnsi="Times New Roman" w:cs="Times New Roman"/>
          <w:sz w:val="21"/>
          <w:szCs w:val="21"/>
        </w:rPr>
        <w:t xml:space="preserve"> в Агнце собраны и Тело и Кровь Христа. </w:t>
      </w:r>
    </w:p>
    <w:p w:rsidR="00C932D9" w:rsidRPr="00535BAE" w:rsidRDefault="00C932D9" w:rsidP="00C932D9">
      <w:pPr>
        <w:spacing w:after="0" w:line="240" w:lineRule="auto"/>
        <w:jc w:val="both"/>
        <w:rPr>
          <w:rFonts w:ascii="Times New Roman" w:hAnsi="Times New Roman" w:cs="Times New Roman"/>
          <w:sz w:val="21"/>
          <w:szCs w:val="21"/>
        </w:rPr>
      </w:pPr>
      <w:r w:rsidRPr="00535BAE">
        <w:rPr>
          <w:rFonts w:ascii="Times New Roman" w:hAnsi="Times New Roman" w:cs="Times New Roman"/>
          <w:sz w:val="21"/>
          <w:szCs w:val="21"/>
        </w:rPr>
        <w:t xml:space="preserve">Богослужение Литургии Преждеосвященных Даров предваряется чтением великопостных часов и чина изобразительных. Во время </w:t>
      </w:r>
      <w:proofErr w:type="gramStart"/>
      <w:r w:rsidRPr="00535BAE">
        <w:rPr>
          <w:rFonts w:ascii="Times New Roman" w:hAnsi="Times New Roman" w:cs="Times New Roman"/>
          <w:sz w:val="21"/>
          <w:szCs w:val="21"/>
        </w:rPr>
        <w:t>изобразительных</w:t>
      </w:r>
      <w:proofErr w:type="gramEnd"/>
      <w:r w:rsidRPr="00535BAE">
        <w:rPr>
          <w:rFonts w:ascii="Times New Roman" w:hAnsi="Times New Roman" w:cs="Times New Roman"/>
          <w:sz w:val="21"/>
          <w:szCs w:val="21"/>
        </w:rPr>
        <w:t xml:space="preserve"> священнослужители читают входные молитвы и облачаются. Литургия Преждеосвященных даров состоит из вечерни (по уставу она служится вечером, но в виду снисходительности к немощам людей служится обычно утром или днём, но в древности служилась строго вечером) и Литургии Верных. </w:t>
      </w:r>
      <w:proofErr w:type="gramStart"/>
      <w:r w:rsidRPr="00535BAE">
        <w:rPr>
          <w:rFonts w:ascii="Times New Roman" w:hAnsi="Times New Roman" w:cs="Times New Roman"/>
          <w:sz w:val="21"/>
          <w:szCs w:val="21"/>
        </w:rPr>
        <w:t>Вечерняя</w:t>
      </w:r>
      <w:proofErr w:type="gramEnd"/>
      <w:r w:rsidRPr="00535BAE">
        <w:rPr>
          <w:rFonts w:ascii="Times New Roman" w:hAnsi="Times New Roman" w:cs="Times New Roman"/>
          <w:sz w:val="21"/>
          <w:szCs w:val="21"/>
        </w:rPr>
        <w:t xml:space="preserve"> начинается литургийным возгласом «Благословенно Царство…». Далее чтец читает 103 псалом и произносится ектения. Потом читается 18 кафизма, на которой </w:t>
      </w:r>
      <w:proofErr w:type="gramStart"/>
      <w:r w:rsidRPr="00535BAE">
        <w:rPr>
          <w:rFonts w:ascii="Times New Roman" w:hAnsi="Times New Roman" w:cs="Times New Roman"/>
          <w:sz w:val="21"/>
          <w:szCs w:val="21"/>
        </w:rPr>
        <w:t>Святы Дары переносятся</w:t>
      </w:r>
      <w:proofErr w:type="gramEnd"/>
      <w:r w:rsidRPr="00535BAE">
        <w:rPr>
          <w:rFonts w:ascii="Times New Roman" w:hAnsi="Times New Roman" w:cs="Times New Roman"/>
          <w:sz w:val="21"/>
          <w:szCs w:val="21"/>
        </w:rPr>
        <w:t xml:space="preserve"> с Престола на Жертвенник. Агнец </w:t>
      </w:r>
      <w:proofErr w:type="gramStart"/>
      <w:r w:rsidRPr="00535BAE">
        <w:rPr>
          <w:rFonts w:ascii="Times New Roman" w:hAnsi="Times New Roman" w:cs="Times New Roman"/>
          <w:sz w:val="21"/>
          <w:szCs w:val="21"/>
        </w:rPr>
        <w:t>ставится на дискос в чашу вливается</w:t>
      </w:r>
      <w:proofErr w:type="gramEnd"/>
      <w:r w:rsidRPr="00535BAE">
        <w:rPr>
          <w:rFonts w:ascii="Times New Roman" w:hAnsi="Times New Roman" w:cs="Times New Roman"/>
          <w:sz w:val="21"/>
          <w:szCs w:val="21"/>
        </w:rPr>
        <w:t xml:space="preserve"> вино. И всё покрывается покровцами.  После кафизмы поётся «Господи Ввозвах со стихирами». На «и ныне» </w:t>
      </w:r>
      <w:proofErr w:type="gramStart"/>
      <w:r w:rsidRPr="00535BAE">
        <w:rPr>
          <w:rFonts w:ascii="Times New Roman" w:hAnsi="Times New Roman" w:cs="Times New Roman"/>
          <w:sz w:val="21"/>
          <w:szCs w:val="21"/>
        </w:rPr>
        <w:t>открываются Царские врата и происходит</w:t>
      </w:r>
      <w:proofErr w:type="gramEnd"/>
      <w:r w:rsidRPr="00535BAE">
        <w:rPr>
          <w:rFonts w:ascii="Times New Roman" w:hAnsi="Times New Roman" w:cs="Times New Roman"/>
          <w:sz w:val="21"/>
          <w:szCs w:val="21"/>
        </w:rPr>
        <w:t xml:space="preserve"> вечерний вход с кадилом, но если по уставу есть чтение Евангелия или службу возглавляет архиерей, то вход с Евангелием. Затем читаются две паремии. Между паремиями священник со свечой и кадилом произносит « Премудрость прости. Свет Христов просвещает всех» и благословляет верующих свечой. </w:t>
      </w:r>
      <w:proofErr w:type="gramStart"/>
      <w:r w:rsidRPr="00535BAE">
        <w:rPr>
          <w:rFonts w:ascii="Times New Roman" w:hAnsi="Times New Roman" w:cs="Times New Roman"/>
          <w:sz w:val="21"/>
          <w:szCs w:val="21"/>
        </w:rPr>
        <w:t>Молящиеся</w:t>
      </w:r>
      <w:proofErr w:type="gramEnd"/>
      <w:r w:rsidRPr="00535BAE">
        <w:rPr>
          <w:rFonts w:ascii="Times New Roman" w:hAnsi="Times New Roman" w:cs="Times New Roman"/>
          <w:sz w:val="21"/>
          <w:szCs w:val="21"/>
        </w:rPr>
        <w:t xml:space="preserve"> делают земной поклон. По окончании паремий поётся </w:t>
      </w:r>
      <w:proofErr w:type="gramStart"/>
      <w:r w:rsidRPr="00535BAE">
        <w:rPr>
          <w:rFonts w:ascii="Times New Roman" w:hAnsi="Times New Roman" w:cs="Times New Roman"/>
          <w:sz w:val="21"/>
          <w:szCs w:val="21"/>
        </w:rPr>
        <w:t>великий</w:t>
      </w:r>
      <w:proofErr w:type="gramEnd"/>
      <w:r w:rsidRPr="00535BAE">
        <w:rPr>
          <w:rFonts w:ascii="Times New Roman" w:hAnsi="Times New Roman" w:cs="Times New Roman"/>
          <w:sz w:val="21"/>
          <w:szCs w:val="21"/>
        </w:rPr>
        <w:t xml:space="preserve"> прокимен «Да исправится молитва моя» со стихами и читается молитва св. Ефрема  Сирина с поклонами. Если есть праздник, то читаются апостол и Евангелие. Произносится сугубая ектения и ектении об оглашенных. Вместо Херувимской песни поется «Ныне </w:t>
      </w:r>
      <w:proofErr w:type="spellStart"/>
      <w:r w:rsidRPr="00535BAE">
        <w:rPr>
          <w:rFonts w:ascii="Times New Roman" w:hAnsi="Times New Roman" w:cs="Times New Roman"/>
          <w:sz w:val="21"/>
          <w:szCs w:val="21"/>
        </w:rPr>
        <w:t>Небесныя</w:t>
      </w:r>
      <w:proofErr w:type="spellEnd"/>
      <w:r w:rsidRPr="00535BAE">
        <w:rPr>
          <w:rFonts w:ascii="Times New Roman" w:hAnsi="Times New Roman" w:cs="Times New Roman"/>
          <w:sz w:val="21"/>
          <w:szCs w:val="21"/>
        </w:rPr>
        <w:t xml:space="preserve"> силы…» до половины. В это время священник или диакон кадит алтарь и иконостас, не кадя мирян. Хор прекращает пение, молящиеся преклоняют </w:t>
      </w:r>
      <w:proofErr w:type="gramStart"/>
      <w:r w:rsidRPr="00535BAE">
        <w:rPr>
          <w:rFonts w:ascii="Times New Roman" w:hAnsi="Times New Roman" w:cs="Times New Roman"/>
          <w:sz w:val="21"/>
          <w:szCs w:val="21"/>
        </w:rPr>
        <w:t>колена</w:t>
      </w:r>
      <w:proofErr w:type="gramEnd"/>
      <w:r w:rsidRPr="00535BAE">
        <w:rPr>
          <w:rFonts w:ascii="Times New Roman" w:hAnsi="Times New Roman" w:cs="Times New Roman"/>
          <w:sz w:val="21"/>
          <w:szCs w:val="21"/>
        </w:rPr>
        <w:t xml:space="preserve"> и совершается Великий Вход. Священник ничего не произносит, входит в алтарь со св. Дарами и хор продолжает пение. После Великого входа читается молитва преп. Ефрема Сирина с поклонами, закрываются Царские врата и завеса наполовину, как символ неполной Литургии. Произносится </w:t>
      </w:r>
      <w:proofErr w:type="gramStart"/>
      <w:r w:rsidRPr="00535BAE">
        <w:rPr>
          <w:rFonts w:ascii="Times New Roman" w:hAnsi="Times New Roman" w:cs="Times New Roman"/>
          <w:sz w:val="21"/>
          <w:szCs w:val="21"/>
        </w:rPr>
        <w:t>просительная</w:t>
      </w:r>
      <w:proofErr w:type="gramEnd"/>
      <w:r w:rsidRPr="00535BAE">
        <w:rPr>
          <w:rFonts w:ascii="Times New Roman" w:hAnsi="Times New Roman" w:cs="Times New Roman"/>
          <w:sz w:val="21"/>
          <w:szCs w:val="21"/>
        </w:rPr>
        <w:t xml:space="preserve"> ектения, поётся «Отче наш» и следует причащение. Причащать детей на этой Литургии можно только в том случае, если они способны принять частичку. Окончание богослужения, как на обычной Литургии, только с другой заамвонной молитвой. </w:t>
      </w:r>
    </w:p>
    <w:p w:rsidR="00C932D9" w:rsidRPr="00535BAE" w:rsidRDefault="00C932D9" w:rsidP="00C932D9">
      <w:pPr>
        <w:spacing w:after="0" w:line="240" w:lineRule="auto"/>
        <w:jc w:val="both"/>
        <w:rPr>
          <w:rFonts w:ascii="Times New Roman" w:hAnsi="Times New Roman" w:cs="Times New Roman"/>
          <w:sz w:val="21"/>
          <w:szCs w:val="21"/>
        </w:rPr>
      </w:pPr>
      <w:r w:rsidRPr="00535BAE">
        <w:rPr>
          <w:rFonts w:ascii="Times New Roman" w:hAnsi="Times New Roman" w:cs="Times New Roman"/>
          <w:sz w:val="21"/>
          <w:szCs w:val="21"/>
        </w:rPr>
        <w:t xml:space="preserve">Автором Литургии Преждеосвященной Даров считается Святитель Григорий </w:t>
      </w:r>
      <w:proofErr w:type="spellStart"/>
      <w:r w:rsidRPr="00535BAE">
        <w:rPr>
          <w:rFonts w:ascii="Times New Roman" w:hAnsi="Times New Roman" w:cs="Times New Roman"/>
          <w:sz w:val="21"/>
          <w:szCs w:val="21"/>
        </w:rPr>
        <w:t>Двоеслов</w:t>
      </w:r>
      <w:proofErr w:type="spellEnd"/>
      <w:r w:rsidRPr="00535BAE">
        <w:rPr>
          <w:rFonts w:ascii="Times New Roman" w:hAnsi="Times New Roman" w:cs="Times New Roman"/>
          <w:sz w:val="21"/>
          <w:szCs w:val="21"/>
        </w:rPr>
        <w:t>, Папа Римский, но имеются исторические данные, что данный чин употреблялся намного раньше.</w:t>
      </w:r>
    </w:p>
    <w:p w:rsidR="00C82210" w:rsidRPr="00C82210" w:rsidRDefault="00C82210" w:rsidP="00B20C5E">
      <w:pPr>
        <w:spacing w:line="360" w:lineRule="auto"/>
        <w:ind w:right="212"/>
        <w:jc w:val="right"/>
        <w:rPr>
          <w:rFonts w:ascii="Times New Roman" w:hAnsi="Times New Roman" w:cs="Times New Roman"/>
          <w:b/>
          <w:sz w:val="24"/>
          <w:szCs w:val="24"/>
        </w:rPr>
        <w:sectPr w:rsidR="00C82210" w:rsidRPr="00C82210" w:rsidSect="00535BAE">
          <w:type w:val="continuous"/>
          <w:pgSz w:w="16838" w:h="11906" w:orient="landscape"/>
          <w:pgMar w:top="567" w:right="962" w:bottom="567" w:left="567" w:header="708" w:footer="708" w:gutter="0"/>
          <w:cols w:num="2" w:space="708"/>
          <w:docGrid w:linePitch="360"/>
        </w:sectPr>
      </w:pPr>
      <w:r w:rsidRPr="00C82210">
        <w:rPr>
          <w:rFonts w:ascii="Times New Roman" w:hAnsi="Times New Roman" w:cs="Times New Roman"/>
          <w:b/>
          <w:sz w:val="24"/>
          <w:szCs w:val="24"/>
        </w:rPr>
        <w:t>4</w:t>
      </w:r>
    </w:p>
    <w:p w:rsidR="00B7128F" w:rsidRDefault="00B7128F" w:rsidP="00B7128F">
      <w:pPr>
        <w:pBdr>
          <w:bottom w:val="single" w:sz="4" w:space="1" w:color="auto"/>
        </w:pBd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СКОЛЬКО РАЗ В ГОДУ МОЖНО ПРИЧАЩАТЬСЯ</w:t>
      </w:r>
    </w:p>
    <w:p w:rsidR="002637D8" w:rsidRDefault="002637D8" w:rsidP="002637D8">
      <w:pPr>
        <w:spacing w:after="0" w:line="240" w:lineRule="auto"/>
        <w:jc w:val="both"/>
        <w:rPr>
          <w:rFonts w:ascii="Times New Roman" w:hAnsi="Times New Roman" w:cs="Times New Roman"/>
          <w:sz w:val="24"/>
          <w:szCs w:val="24"/>
        </w:rPr>
        <w:sectPr w:rsidR="002637D8" w:rsidSect="00656567">
          <w:type w:val="continuous"/>
          <w:pgSz w:w="16838" w:h="11906" w:orient="landscape"/>
          <w:pgMar w:top="567" w:right="567" w:bottom="567" w:left="567" w:header="708" w:footer="708" w:gutter="0"/>
          <w:cols w:space="708"/>
          <w:docGrid w:linePitch="360"/>
        </w:sectPr>
      </w:pPr>
    </w:p>
    <w:p w:rsidR="002637D8" w:rsidRDefault="002637D8" w:rsidP="002637D8">
      <w:pPr>
        <w:spacing w:after="0" w:line="240" w:lineRule="auto"/>
        <w:jc w:val="both"/>
        <w:rPr>
          <w:rFonts w:ascii="Times New Roman" w:hAnsi="Times New Roman" w:cs="Times New Roman"/>
          <w:sz w:val="24"/>
          <w:szCs w:val="24"/>
        </w:rPr>
      </w:pPr>
    </w:p>
    <w:p w:rsidR="002637D8" w:rsidRDefault="002637D8" w:rsidP="002637D8">
      <w:pPr>
        <w:spacing w:after="0" w:line="240" w:lineRule="auto"/>
        <w:jc w:val="both"/>
        <w:rPr>
          <w:rFonts w:ascii="Times New Roman" w:hAnsi="Times New Roman" w:cs="Times New Roman"/>
          <w:sz w:val="24"/>
          <w:szCs w:val="24"/>
        </w:rPr>
      </w:pPr>
      <w:r>
        <w:rPr>
          <w:noProof/>
          <w:lang w:eastAsia="ru-RU"/>
        </w:rPr>
        <w:drawing>
          <wp:inline distT="0" distB="0" distL="0" distR="0">
            <wp:extent cx="4761230" cy="3175703"/>
            <wp:effectExtent l="0" t="0" r="1270" b="5715"/>
            <wp:docPr id="11" name="Рисунок 11" descr="http://www.pravmir.ru/wp-content/uploads/2003/08/fotor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pravmir.ru/wp-content/uploads/2003/08/fotor511.jpg"/>
                    <pic:cNvPicPr>
                      <a:picLocks noChangeAspect="1" noChangeArrowheads="1"/>
                    </pic:cNvPicPr>
                  </pic:nvPicPr>
                  <pic:blipFill>
                    <a:blip r:embed="rId31">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761230" cy="3175703"/>
                    </a:xfrm>
                    <a:prstGeom prst="rect">
                      <a:avLst/>
                    </a:prstGeom>
                    <a:noFill/>
                    <a:ln>
                      <a:noFill/>
                    </a:ln>
                  </pic:spPr>
                </pic:pic>
              </a:graphicData>
            </a:graphic>
          </wp:inline>
        </w:drawing>
      </w:r>
    </w:p>
    <w:p w:rsidR="002637D8" w:rsidRDefault="002637D8" w:rsidP="002637D8">
      <w:pPr>
        <w:spacing w:after="0" w:line="240" w:lineRule="auto"/>
        <w:jc w:val="both"/>
        <w:rPr>
          <w:rFonts w:ascii="Times New Roman" w:hAnsi="Times New Roman" w:cs="Times New Roman"/>
          <w:sz w:val="24"/>
          <w:szCs w:val="24"/>
        </w:rPr>
      </w:pPr>
    </w:p>
    <w:p w:rsidR="002637D8" w:rsidRDefault="002637D8" w:rsidP="002637D8">
      <w:pPr>
        <w:spacing w:after="0" w:line="240" w:lineRule="auto"/>
        <w:jc w:val="both"/>
        <w:rPr>
          <w:rFonts w:ascii="Times New Roman" w:hAnsi="Times New Roman" w:cs="Times New Roman"/>
          <w:sz w:val="24"/>
          <w:szCs w:val="24"/>
        </w:rPr>
      </w:pPr>
    </w:p>
    <w:p w:rsidR="002637D8" w:rsidRDefault="002637D8" w:rsidP="002637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православных верующих постоянно возникает вопрос: сколько раз в году можно причащаться? В аскетической литературе мы встречаем различные мнения. К примеру</w:t>
      </w:r>
      <w:proofErr w:type="gramStart"/>
      <w:r>
        <w:rPr>
          <w:rFonts w:ascii="Times New Roman" w:hAnsi="Times New Roman" w:cs="Times New Roman"/>
          <w:sz w:val="24"/>
          <w:szCs w:val="24"/>
        </w:rPr>
        <w:t xml:space="preserve"> Н</w:t>
      </w:r>
      <w:proofErr w:type="gramEnd"/>
      <w:r>
        <w:rPr>
          <w:rFonts w:ascii="Times New Roman" w:hAnsi="Times New Roman" w:cs="Times New Roman"/>
          <w:sz w:val="24"/>
          <w:szCs w:val="24"/>
        </w:rPr>
        <w:t xml:space="preserve">екоторые святые отцы причащались ежедневно. Некоторые святые причастились за свою жизнь всего несколько раз, например преп. Мария Египетская. Преподобный Серафим Саровский причащался каждое воскресение.  В синодальный период в России считалось достаточно причащения одного раза в году. </w:t>
      </w:r>
    </w:p>
    <w:p w:rsidR="002637D8" w:rsidRDefault="002637D8" w:rsidP="002637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современной околоцерковной литературе, а иногда писатели – дилетанты  пишут, что в какие праздники можно причащаться, в какие нельзя, пишут о том, что нельзя причащаться в двунадесятые праздники, будто бы в эти дни приступают ко св. Тайнам только грешники (а если вспомнить, то мы все грешники). Некоторые авторы пишут, что к таинству Причащения можно приступать только тем, кто неделю постился, каждый день читал каноны и акафисты и т.д.  </w:t>
      </w:r>
    </w:p>
    <w:p w:rsidR="002637D8" w:rsidRDefault="002637D8" w:rsidP="002637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 самом деле Божественная Литургия  служится для того, чтобы на ней мы могли приобщиться</w:t>
      </w:r>
      <w:proofErr w:type="gramStart"/>
      <w:r>
        <w:rPr>
          <w:rFonts w:ascii="Times New Roman" w:hAnsi="Times New Roman" w:cs="Times New Roman"/>
          <w:sz w:val="24"/>
          <w:szCs w:val="24"/>
        </w:rPr>
        <w:t xml:space="preserve">  С</w:t>
      </w:r>
      <w:proofErr w:type="gramEnd"/>
      <w:r>
        <w:rPr>
          <w:rFonts w:ascii="Times New Roman" w:hAnsi="Times New Roman" w:cs="Times New Roman"/>
          <w:sz w:val="24"/>
          <w:szCs w:val="24"/>
        </w:rPr>
        <w:t xml:space="preserve">в. Таин.  Священник произносит слова </w:t>
      </w:r>
      <w:r>
        <w:rPr>
          <w:rFonts w:ascii="Times New Roman" w:hAnsi="Times New Roman" w:cs="Times New Roman"/>
          <w:sz w:val="24"/>
          <w:szCs w:val="24"/>
        </w:rPr>
        <w:lastRenderedPageBreak/>
        <w:t>Христа: «</w:t>
      </w:r>
      <w:proofErr w:type="spellStart"/>
      <w:r w:rsidRPr="00CE6273">
        <w:rPr>
          <w:rFonts w:ascii="Times New Roman" w:hAnsi="Times New Roman" w:cs="Times New Roman"/>
          <w:b/>
          <w:sz w:val="24"/>
          <w:szCs w:val="24"/>
        </w:rPr>
        <w:t>Пийте</w:t>
      </w:r>
      <w:proofErr w:type="spellEnd"/>
      <w:r w:rsidRPr="00CE6273">
        <w:rPr>
          <w:rFonts w:ascii="Times New Roman" w:hAnsi="Times New Roman" w:cs="Times New Roman"/>
          <w:b/>
          <w:sz w:val="24"/>
          <w:szCs w:val="24"/>
        </w:rPr>
        <w:t xml:space="preserve"> от </w:t>
      </w:r>
      <w:proofErr w:type="spellStart"/>
      <w:r w:rsidRPr="00CE6273">
        <w:rPr>
          <w:rFonts w:ascii="Times New Roman" w:hAnsi="Times New Roman" w:cs="Times New Roman"/>
          <w:b/>
          <w:sz w:val="24"/>
          <w:szCs w:val="24"/>
        </w:rPr>
        <w:t>нея</w:t>
      </w:r>
      <w:proofErr w:type="spellEnd"/>
      <w:r w:rsidRPr="00CE6273">
        <w:rPr>
          <w:rFonts w:ascii="Times New Roman" w:hAnsi="Times New Roman" w:cs="Times New Roman"/>
          <w:b/>
          <w:sz w:val="24"/>
          <w:szCs w:val="24"/>
        </w:rPr>
        <w:t xml:space="preserve"> </w:t>
      </w:r>
      <w:proofErr w:type="spellStart"/>
      <w:r w:rsidRPr="00CE6273">
        <w:rPr>
          <w:rFonts w:ascii="Times New Roman" w:hAnsi="Times New Roman" w:cs="Times New Roman"/>
          <w:b/>
          <w:i/>
          <w:sz w:val="24"/>
          <w:szCs w:val="24"/>
        </w:rPr>
        <w:t>вси</w:t>
      </w:r>
      <w:proofErr w:type="spellEnd"/>
      <w:r w:rsidRPr="00CE6273">
        <w:rPr>
          <w:rFonts w:ascii="Times New Roman" w:hAnsi="Times New Roman" w:cs="Times New Roman"/>
          <w:b/>
          <w:sz w:val="24"/>
          <w:szCs w:val="24"/>
        </w:rPr>
        <w:t>, Сия есть Кровь Моя Нового Завета</w:t>
      </w:r>
      <w:r>
        <w:rPr>
          <w:rFonts w:ascii="Times New Roman" w:hAnsi="Times New Roman" w:cs="Times New Roman"/>
          <w:sz w:val="24"/>
          <w:szCs w:val="24"/>
        </w:rPr>
        <w:t xml:space="preserve">».  Молящиеся на Литургии – это участники сего Великого Таинства, а не просто зрители. И принимать участие в Божественной Литургии – это наш долг, а не заслуга. Конечно, не стоит употреблять практику западных исповеданий православному, но если посмотреть отношение к Причастию, к примеру, в латинян, то трудно представить, чтобы пришедший в храм католик не причастился за богослужением. </w:t>
      </w:r>
    </w:p>
    <w:p w:rsidR="002637D8" w:rsidRDefault="002637D8" w:rsidP="002637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Причащение каждое воскресение – это норма согласно канонам Православной Церкви. А вот редкое причащение – это уже нарушение канонов, за которое накладывается прещение – епитимья. Польза от регулярного причащения без сомнения велика. Во-первых, человек, который регулярно причащается, следит за чистотой своей души, то есть сосредотачивается, чтобы не согрешить. Во-вторых, становится более сдержанным, проводит больше времени в молитве. То есть пытается жить духовной жизнью. Такой человек каждую Литургию проживает, для него это живое событие, а не просто набор молитв, которые надо выслушать и пойти домой. Такой человек начинает понимать смысл устава. К примеру, устав Великого поста, когда Литургия служиться только в выходные дни, в среду и пятницу можно приобщиться преждеосвященными Дарами, а в остальные дни Литургия отсутствует вообще. А прожив Великий пост и Страстную седмицу литургической жизнью, и приобщившись в день Святой Пасхи постигает тайну праздника Воскресения Христова, таким </w:t>
      </w:r>
      <w:proofErr w:type="gramStart"/>
      <w:r>
        <w:rPr>
          <w:rFonts w:ascii="Times New Roman" w:hAnsi="Times New Roman" w:cs="Times New Roman"/>
          <w:sz w:val="24"/>
          <w:szCs w:val="24"/>
        </w:rPr>
        <w:t>образом</w:t>
      </w:r>
      <w:proofErr w:type="gramEnd"/>
      <w:r>
        <w:rPr>
          <w:rFonts w:ascii="Times New Roman" w:hAnsi="Times New Roman" w:cs="Times New Roman"/>
          <w:sz w:val="24"/>
          <w:szCs w:val="24"/>
        </w:rPr>
        <w:t xml:space="preserve"> такой человек получает многократную радость праздника, чем тот, кто не живёт литургической жизни. Или, к примеру, аллилуйные службы малых постов, когда отстутствует Литургия. Для тех, кто не причащается регулярно, такие службы вообще не будут </w:t>
      </w:r>
      <w:proofErr w:type="gramStart"/>
      <w:r>
        <w:rPr>
          <w:rFonts w:ascii="Times New Roman" w:hAnsi="Times New Roman" w:cs="Times New Roman"/>
          <w:sz w:val="24"/>
          <w:szCs w:val="24"/>
        </w:rPr>
        <w:t>иметь</w:t>
      </w:r>
      <w:proofErr w:type="gramEnd"/>
      <w:r>
        <w:rPr>
          <w:rFonts w:ascii="Times New Roman" w:hAnsi="Times New Roman" w:cs="Times New Roman"/>
          <w:sz w:val="24"/>
          <w:szCs w:val="24"/>
        </w:rPr>
        <w:t xml:space="preserve"> смыла, а вот кто причащается, те понимают, что аллилуйные службы – это время для покаяния. Осознания собственного недостоинства  приступать к таинству. Соответственно в посты можно причащаться и чаще, чем только по воскресениям. Причащение в великие и двунадесятые праздники – это в первую очередь выражение почтения тем событиям или святым, которые празднуются в данный день. Поэтому в такие дни причащаться не только можно, но и нужно. </w:t>
      </w:r>
    </w:p>
    <w:p w:rsidR="002637D8" w:rsidRDefault="002637D8" w:rsidP="002637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Касательно тех дней, когда служится Литургия, но мирянам советуют воздержаться от причащения, то они не оправданы. Яркими примерами есть прощеное воскресение, Рождество Христово и Пасха.</w:t>
      </w:r>
    </w:p>
    <w:p w:rsidR="002637D8" w:rsidRDefault="002637D8" w:rsidP="002637D8">
      <w:pPr>
        <w:spacing w:after="0" w:line="240" w:lineRule="auto"/>
        <w:jc w:val="both"/>
        <w:rPr>
          <w:rFonts w:ascii="Times New Roman" w:hAnsi="Times New Roman" w:cs="Times New Roman"/>
          <w:sz w:val="24"/>
          <w:szCs w:val="24"/>
        </w:rPr>
        <w:sectPr w:rsidR="002637D8" w:rsidSect="00535BAE">
          <w:type w:val="continuous"/>
          <w:pgSz w:w="16838" w:h="11906" w:orient="landscape"/>
          <w:pgMar w:top="567" w:right="820" w:bottom="567" w:left="567" w:header="708" w:footer="708" w:gutter="0"/>
          <w:cols w:num="2" w:space="708"/>
          <w:docGrid w:linePitch="360"/>
        </w:sectPr>
      </w:pPr>
    </w:p>
    <w:p w:rsidR="002637D8" w:rsidRDefault="002637D8" w:rsidP="002637D8">
      <w:pPr>
        <w:pBdr>
          <w:bottom w:val="single" w:sz="4" w:space="1" w:color="auto"/>
        </w:pBd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СКОЛЬКО РАЗ В ГОДУ МОЖНО ПРИЧАЩАТЬСЯ</w:t>
      </w:r>
    </w:p>
    <w:p w:rsidR="002637D8" w:rsidRDefault="002637D8" w:rsidP="002637D8">
      <w:pPr>
        <w:spacing w:after="0" w:line="240" w:lineRule="auto"/>
        <w:jc w:val="both"/>
        <w:rPr>
          <w:rFonts w:ascii="Times New Roman" w:hAnsi="Times New Roman" w:cs="Times New Roman"/>
          <w:sz w:val="24"/>
          <w:szCs w:val="24"/>
        </w:rPr>
        <w:sectPr w:rsidR="002637D8" w:rsidSect="00656567">
          <w:type w:val="continuous"/>
          <w:pgSz w:w="16838" w:h="11906" w:orient="landscape"/>
          <w:pgMar w:top="567" w:right="567" w:bottom="567" w:left="567" w:header="708" w:footer="708" w:gutter="0"/>
          <w:cols w:space="708"/>
          <w:docGrid w:linePitch="360"/>
        </w:sectPr>
      </w:pPr>
    </w:p>
    <w:p w:rsidR="00CF4940" w:rsidRDefault="00CF4940" w:rsidP="002637D8">
      <w:pPr>
        <w:spacing w:after="0" w:line="240" w:lineRule="auto"/>
        <w:jc w:val="both"/>
        <w:rPr>
          <w:rFonts w:ascii="Times New Roman" w:hAnsi="Times New Roman" w:cs="Times New Roman"/>
          <w:sz w:val="24"/>
          <w:szCs w:val="24"/>
        </w:rPr>
      </w:pPr>
    </w:p>
    <w:p w:rsidR="007F4DD5" w:rsidRDefault="00B362C4" w:rsidP="002637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noProof/>
          <w:lang w:eastAsia="ru-RU"/>
        </w:rPr>
        <w:drawing>
          <wp:inline distT="0" distB="0" distL="0" distR="0">
            <wp:extent cx="4695825" cy="2336889"/>
            <wp:effectExtent l="0" t="0" r="0" b="6350"/>
            <wp:docPr id="12" name="Рисунок 12" descr="http://rezonans-rnd.ru/sites/default/files/upload/Eldar/prichas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rezonans-rnd.ru/sites/default/files/upload/Eldar/prichastie.jpg"/>
                    <pic:cNvPicPr>
                      <a:picLocks noChangeAspect="1" noChangeArrowheads="1"/>
                    </pic:cNvPicPr>
                  </pic:nvPicPr>
                  <pic:blipFill>
                    <a:blip r:embed="rId33">
                      <a:extLst>
                        <a:ext uri="{BEBA8EAE-BF5A-486C-A8C5-ECC9F3942E4B}">
                          <a14:imgProps xmlns:a14="http://schemas.microsoft.com/office/drawing/2010/main">
                            <a14:imgLayer r:embed="rId3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698695" cy="2338317"/>
                    </a:xfrm>
                    <a:prstGeom prst="rect">
                      <a:avLst/>
                    </a:prstGeom>
                    <a:noFill/>
                    <a:ln>
                      <a:noFill/>
                    </a:ln>
                  </pic:spPr>
                </pic:pic>
              </a:graphicData>
            </a:graphic>
          </wp:inline>
        </w:drawing>
      </w:r>
      <w:r w:rsidR="007F4DD5">
        <w:rPr>
          <w:rFonts w:ascii="Times New Roman" w:hAnsi="Times New Roman" w:cs="Times New Roman"/>
          <w:sz w:val="24"/>
          <w:szCs w:val="24"/>
        </w:rPr>
        <w:t xml:space="preserve"> </w:t>
      </w:r>
      <w:r w:rsidR="007F4DD5">
        <w:rPr>
          <w:noProof/>
          <w:lang w:eastAsia="ru-RU"/>
        </w:rPr>
        <w:drawing>
          <wp:inline distT="0" distB="0" distL="0" distR="0" wp14:anchorId="6FF8B8DF" wp14:editId="33D9410B">
            <wp:extent cx="4676775" cy="2352675"/>
            <wp:effectExtent l="0" t="0" r="9525" b="9525"/>
            <wp:docPr id="13" name="Рисунок 13" descr="http://hram-troicy.prihod.ru/users/67/1167/editor_files/image/01_%283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hram-troicy.prihod.ru/users/67/1167/editor_files/image/01_%2833%29.jpg"/>
                    <pic:cNvPicPr>
                      <a:picLocks noChangeAspect="1" noChangeArrowheads="1"/>
                    </pic:cNvPicPr>
                  </pic:nvPicPr>
                  <pic:blipFill>
                    <a:blip r:embed="rId35">
                      <a:extLst>
                        <a:ext uri="{BEBA8EAE-BF5A-486C-A8C5-ECC9F3942E4B}">
                          <a14:imgProps xmlns:a14="http://schemas.microsoft.com/office/drawing/2010/main">
                            <a14:imgLayer r:embed="rId3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694479" cy="2361581"/>
                    </a:xfrm>
                    <a:prstGeom prst="rect">
                      <a:avLst/>
                    </a:prstGeom>
                    <a:noFill/>
                    <a:ln>
                      <a:noFill/>
                    </a:ln>
                  </pic:spPr>
                </pic:pic>
              </a:graphicData>
            </a:graphic>
          </wp:inline>
        </w:drawing>
      </w:r>
    </w:p>
    <w:p w:rsidR="007F4DD5" w:rsidRDefault="007F4DD5" w:rsidP="002637D8">
      <w:pPr>
        <w:spacing w:after="0" w:line="240" w:lineRule="auto"/>
        <w:jc w:val="both"/>
        <w:rPr>
          <w:rFonts w:ascii="Times New Roman" w:hAnsi="Times New Roman" w:cs="Times New Roman"/>
          <w:sz w:val="24"/>
          <w:szCs w:val="24"/>
        </w:rPr>
        <w:sectPr w:rsidR="007F4DD5" w:rsidSect="007F4DD5">
          <w:type w:val="continuous"/>
          <w:pgSz w:w="16838" w:h="11906" w:orient="landscape"/>
          <w:pgMar w:top="567" w:right="567" w:bottom="567" w:left="567" w:header="708" w:footer="708" w:gutter="0"/>
          <w:cols w:space="394"/>
          <w:docGrid w:linePitch="360"/>
        </w:sectPr>
      </w:pPr>
    </w:p>
    <w:p w:rsidR="002637D8" w:rsidRDefault="002637D8" w:rsidP="002637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В вопросах и ответах  разберём, какие аргументы приводят священнослужители и какие контраргументы существуют против этих утверждений.</w:t>
      </w:r>
    </w:p>
    <w:p w:rsidR="002637D8" w:rsidRDefault="002637D8" w:rsidP="002637D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Сырная седмица сплошная, соответственно вы не постились, а значит причащаться нельзя.</w:t>
      </w:r>
    </w:p>
    <w:p w:rsidR="002637D8" w:rsidRDefault="002637D8" w:rsidP="002637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Сырная седмица хоть и сплошная, но есть ограничение на вкушение мясной пищи, а это есть определённая степень поста. Пост не является обязательным для приобщения, если седмица сплошная. Достаточно посещать богослужения, присутствие на вечернем богослужении обязательно. Выполнив молитвенное правило, можно приступать к таинству причащения.</w:t>
      </w:r>
    </w:p>
    <w:p w:rsidR="002637D8" w:rsidRDefault="002637D8" w:rsidP="002637D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Впереди будет пост. </w:t>
      </w:r>
      <w:proofErr w:type="gramStart"/>
      <w:r>
        <w:rPr>
          <w:rFonts w:ascii="Times New Roman" w:hAnsi="Times New Roman" w:cs="Times New Roman"/>
          <w:b/>
          <w:sz w:val="24"/>
          <w:szCs w:val="24"/>
        </w:rPr>
        <w:t>Успеете ещё причастится</w:t>
      </w:r>
      <w:proofErr w:type="gramEnd"/>
      <w:r>
        <w:rPr>
          <w:rFonts w:ascii="Times New Roman" w:hAnsi="Times New Roman" w:cs="Times New Roman"/>
          <w:b/>
          <w:sz w:val="24"/>
          <w:szCs w:val="24"/>
        </w:rPr>
        <w:t>.</w:t>
      </w:r>
    </w:p>
    <w:p w:rsidR="002637D8" w:rsidRPr="00672A84" w:rsidRDefault="002637D8" w:rsidP="002637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древности в монахов существовал обычай. В прощеное воскресение монахи исповедовались, причащались, испрашивали друг у друга прощения, расходились в пустыню и встречались в следующую неделю, для совершения Литургии. </w:t>
      </w:r>
    </w:p>
    <w:p w:rsidR="002637D8" w:rsidRDefault="002637D8" w:rsidP="002637D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Вы целую неделю веселились, справляли масляную, а теперь идёте причащаться.</w:t>
      </w:r>
    </w:p>
    <w:p w:rsidR="002637D8" w:rsidRPr="007F4DD5" w:rsidRDefault="002637D8" w:rsidP="002637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Человек, который ведёт духовную жизнь, не будет отмечать языческие праздники, а начнёт готовиться к Великому посту, поэтому причаститься можно.</w:t>
      </w:r>
    </w:p>
    <w:p w:rsidR="002637D8" w:rsidRDefault="002637D8" w:rsidP="002637D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В праздники Рождества и Пасхи причащаться незачем, так как хватало дней в пост.</w:t>
      </w:r>
    </w:p>
    <w:p w:rsidR="002637D8" w:rsidRDefault="002637D8" w:rsidP="002637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Причащение в пост, это само собой разумеется. Это не является препятствием к причащению в день праздника. (Соответственно для тех, кто причащается регулярно, а не тех, кто приходит 2-3 раза в год).</w:t>
      </w:r>
    </w:p>
    <w:p w:rsidR="002637D8" w:rsidRDefault="002637D8" w:rsidP="002637D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Вы будете приступать к праздничной трапезе. Будете есть мясо и пить водку. Причащаться нельзя.</w:t>
      </w:r>
    </w:p>
    <w:p w:rsidR="002637D8" w:rsidRDefault="002637D8" w:rsidP="002637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Участие в праздничной трапезе не может быть препятствием к принятию Святых </w:t>
      </w:r>
      <w:proofErr w:type="gramStart"/>
      <w:r>
        <w:rPr>
          <w:rFonts w:ascii="Times New Roman" w:hAnsi="Times New Roman" w:cs="Times New Roman"/>
          <w:sz w:val="24"/>
          <w:szCs w:val="24"/>
        </w:rPr>
        <w:t>Таин</w:t>
      </w:r>
      <w:proofErr w:type="gramEnd"/>
      <w:r>
        <w:rPr>
          <w:rFonts w:ascii="Times New Roman" w:hAnsi="Times New Roman" w:cs="Times New Roman"/>
          <w:sz w:val="24"/>
          <w:szCs w:val="24"/>
        </w:rPr>
        <w:t xml:space="preserve">. Поскольку в день праздника по уставу пост не полагается, то можно причастившись, вкушать всё (канонами Церкви это не воспрещается). Относительно употребления спиртных напитков, то нужно соблюдать меру. Как говорит Апостол Павел: «Пейте, но не упивайтесь». </w:t>
      </w:r>
    </w:p>
    <w:p w:rsidR="002637D8" w:rsidRDefault="002637D8" w:rsidP="002637D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На Пасху вы будете есть куличи. Смысла в причастии нет.</w:t>
      </w:r>
    </w:p>
    <w:p w:rsidR="002637D8" w:rsidRPr="00953C4F" w:rsidRDefault="002637D8" w:rsidP="002637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Причащение Христовых </w:t>
      </w:r>
      <w:proofErr w:type="gramStart"/>
      <w:r>
        <w:rPr>
          <w:rFonts w:ascii="Times New Roman" w:hAnsi="Times New Roman" w:cs="Times New Roman"/>
          <w:sz w:val="24"/>
          <w:szCs w:val="24"/>
        </w:rPr>
        <w:t>Таин</w:t>
      </w:r>
      <w:proofErr w:type="gramEnd"/>
      <w:r>
        <w:rPr>
          <w:rFonts w:ascii="Times New Roman" w:hAnsi="Times New Roman" w:cs="Times New Roman"/>
          <w:sz w:val="24"/>
          <w:szCs w:val="24"/>
        </w:rPr>
        <w:t xml:space="preserve"> и вкушение праздничной пищи – это разные вещи. Причащение – это таинство соединения с Богом, а праздничная пища, она даже не освящается, а благословляется,  как и вся другая пища. </w:t>
      </w:r>
    </w:p>
    <w:p w:rsidR="002637D8" w:rsidRDefault="002637D8" w:rsidP="002637D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На праздники и так будет много исповедников, священник устанет.</w:t>
      </w:r>
    </w:p>
    <w:p w:rsidR="002637D8" w:rsidRDefault="002637D8" w:rsidP="002637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Люди, которые регулярно исповедаются и причащаются, священник, как правило, их знает, и может совершить над ними общую исповедь. </w:t>
      </w:r>
    </w:p>
    <w:p w:rsidR="00345F34" w:rsidRDefault="00345F34" w:rsidP="00345F34">
      <w:pPr>
        <w:spacing w:after="0" w:line="240" w:lineRule="auto"/>
        <w:jc w:val="right"/>
        <w:rPr>
          <w:rFonts w:ascii="Times New Roman" w:hAnsi="Times New Roman" w:cs="Times New Roman"/>
          <w:i/>
          <w:sz w:val="24"/>
          <w:szCs w:val="24"/>
        </w:rPr>
      </w:pPr>
      <w:r>
        <w:rPr>
          <w:rFonts w:ascii="Times New Roman" w:hAnsi="Times New Roman" w:cs="Times New Roman"/>
          <w:i/>
          <w:sz w:val="24"/>
          <w:szCs w:val="24"/>
        </w:rPr>
        <w:t>Диакон Николай Заречный</w:t>
      </w:r>
    </w:p>
    <w:p w:rsidR="007F4DD5" w:rsidRDefault="007F4DD5" w:rsidP="00345F34">
      <w:pPr>
        <w:tabs>
          <w:tab w:val="left" w:pos="1740"/>
        </w:tabs>
        <w:jc w:val="both"/>
        <w:rPr>
          <w:rFonts w:ascii="Times New Roman" w:hAnsi="Times New Roman" w:cs="Times New Roman"/>
          <w:i/>
          <w:sz w:val="24"/>
          <w:szCs w:val="24"/>
        </w:rPr>
      </w:pPr>
    </w:p>
    <w:p w:rsidR="00C82210" w:rsidRPr="00C82210" w:rsidRDefault="00C82210" w:rsidP="00C82210">
      <w:pPr>
        <w:tabs>
          <w:tab w:val="left" w:pos="1740"/>
        </w:tabs>
        <w:jc w:val="right"/>
        <w:rPr>
          <w:rFonts w:ascii="Times New Roman" w:hAnsi="Times New Roman" w:cs="Times New Roman"/>
          <w:b/>
          <w:sz w:val="24"/>
          <w:szCs w:val="24"/>
        </w:rPr>
        <w:sectPr w:rsidR="00C82210" w:rsidRPr="00C82210" w:rsidSect="00535BAE">
          <w:type w:val="continuous"/>
          <w:pgSz w:w="16838" w:h="11906" w:orient="landscape"/>
          <w:pgMar w:top="567" w:right="962" w:bottom="567" w:left="567" w:header="708" w:footer="708" w:gutter="0"/>
          <w:cols w:num="2" w:space="394"/>
          <w:docGrid w:linePitch="360"/>
        </w:sectPr>
      </w:pPr>
      <w:r>
        <w:rPr>
          <w:rFonts w:ascii="Times New Roman" w:hAnsi="Times New Roman" w:cs="Times New Roman"/>
          <w:b/>
          <w:sz w:val="24"/>
          <w:szCs w:val="24"/>
        </w:rPr>
        <w:t>5</w:t>
      </w:r>
    </w:p>
    <w:p w:rsidR="002D497F" w:rsidRDefault="002D497F" w:rsidP="007F4DD5">
      <w:pPr>
        <w:tabs>
          <w:tab w:val="left" w:pos="1740"/>
        </w:tabs>
        <w:jc w:val="both"/>
        <w:rPr>
          <w:rFonts w:ascii="Times New Roman" w:hAnsi="Times New Roman" w:cs="Times New Roman"/>
          <w:sz w:val="24"/>
          <w:szCs w:val="24"/>
        </w:rPr>
        <w:sectPr w:rsidR="002D497F" w:rsidSect="007E4A7B">
          <w:type w:val="continuous"/>
          <w:pgSz w:w="16838" w:h="11906" w:orient="landscape"/>
          <w:pgMar w:top="567" w:right="962" w:bottom="567" w:left="709" w:header="708" w:footer="708" w:gutter="0"/>
          <w:cols w:num="2" w:space="394"/>
          <w:docGrid w:linePitch="360"/>
        </w:sectPr>
      </w:pPr>
    </w:p>
    <w:p w:rsidR="007F4DD5" w:rsidRDefault="0001215B" w:rsidP="002D497F">
      <w:pPr>
        <w:pBdr>
          <w:bottom w:val="single" w:sz="4" w:space="1" w:color="auto"/>
        </w:pBdr>
        <w:tabs>
          <w:tab w:val="left" w:pos="1740"/>
        </w:tabs>
        <w:jc w:val="center"/>
        <w:rPr>
          <w:rFonts w:ascii="Times New Roman" w:hAnsi="Times New Roman" w:cs="Times New Roman"/>
          <w:sz w:val="24"/>
          <w:szCs w:val="24"/>
        </w:rPr>
      </w:pPr>
      <w:r>
        <w:rPr>
          <w:rFonts w:ascii="Times New Roman" w:hAnsi="Times New Roman" w:cs="Times New Roman"/>
          <w:b/>
          <w:sz w:val="24"/>
          <w:szCs w:val="24"/>
        </w:rPr>
        <w:lastRenderedPageBreak/>
        <w:t>КТО ДОЛЖЕН БЫТЬ ГЛАВОЙ СЕМЬИ</w:t>
      </w:r>
    </w:p>
    <w:p w:rsidR="0001215B" w:rsidRDefault="0001215B" w:rsidP="002D497F">
      <w:pPr>
        <w:spacing w:after="0" w:line="240" w:lineRule="auto"/>
        <w:jc w:val="center"/>
        <w:rPr>
          <w:rFonts w:ascii="Times New Roman" w:hAnsi="Times New Roman" w:cs="Times New Roman"/>
          <w:sz w:val="24"/>
          <w:szCs w:val="24"/>
        </w:rPr>
        <w:sectPr w:rsidR="0001215B" w:rsidSect="007F4DD5">
          <w:type w:val="continuous"/>
          <w:pgSz w:w="16838" w:h="11906" w:orient="landscape"/>
          <w:pgMar w:top="567" w:right="567" w:bottom="567" w:left="567" w:header="708" w:footer="708" w:gutter="0"/>
          <w:cols w:space="394"/>
          <w:docGrid w:linePitch="360"/>
        </w:sectPr>
      </w:pPr>
    </w:p>
    <w:p w:rsidR="0001215B" w:rsidRDefault="0001215B" w:rsidP="0001215B">
      <w:pPr>
        <w:spacing w:after="0" w:line="240" w:lineRule="auto"/>
        <w:jc w:val="both"/>
        <w:rPr>
          <w:rFonts w:ascii="Times New Roman" w:hAnsi="Times New Roman" w:cs="Times New Roman"/>
          <w:sz w:val="24"/>
          <w:szCs w:val="24"/>
        </w:rPr>
      </w:pPr>
      <w:r>
        <w:rPr>
          <w:noProof/>
          <w:lang w:eastAsia="ru-RU"/>
        </w:rPr>
        <w:lastRenderedPageBreak/>
        <w:drawing>
          <wp:inline distT="0" distB="0" distL="0" distR="0">
            <wp:extent cx="4371975" cy="4533900"/>
            <wp:effectExtent l="0" t="0" r="9525" b="0"/>
            <wp:docPr id="15" name="Рисунок 15" descr="http://mariamagdalina.ru/wp-content/uploads/2013/04/00084a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mariamagdalina.ru/wp-content/uploads/2013/04/00084a85.jpeg"/>
                    <pic:cNvPicPr>
                      <a:picLocks noChangeAspect="1" noChangeArrowheads="1"/>
                    </pic:cNvPicPr>
                  </pic:nvPicPr>
                  <pic:blipFill>
                    <a:blip r:embed="rId37">
                      <a:extLst>
                        <a:ext uri="{BEBA8EAE-BF5A-486C-A8C5-ECC9F3942E4B}">
                          <a14:imgProps xmlns:a14="http://schemas.microsoft.com/office/drawing/2010/main">
                            <a14:imgLayer r:embed="rId3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371975" cy="4533900"/>
                    </a:xfrm>
                    <a:prstGeom prst="rect">
                      <a:avLst/>
                    </a:prstGeom>
                    <a:noFill/>
                    <a:ln>
                      <a:noFill/>
                    </a:ln>
                  </pic:spPr>
                </pic:pic>
              </a:graphicData>
            </a:graphic>
          </wp:inline>
        </w:drawing>
      </w:r>
    </w:p>
    <w:p w:rsidR="0001215B" w:rsidRDefault="0001215B" w:rsidP="0001215B">
      <w:pPr>
        <w:spacing w:after="0" w:line="240" w:lineRule="auto"/>
        <w:jc w:val="both"/>
        <w:rPr>
          <w:rFonts w:ascii="Times New Roman" w:hAnsi="Times New Roman" w:cs="Times New Roman"/>
          <w:sz w:val="24"/>
          <w:szCs w:val="24"/>
        </w:rPr>
      </w:pPr>
    </w:p>
    <w:p w:rsidR="007E4A7B" w:rsidRDefault="0001215B" w:rsidP="007E4A7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наше время под влиянием феминистических организаций всё больше и больше женщины претендуют быть главой семьи. К сожалению, социальное положение страны сводит к тому, что кормильцем семьи больше становятся женщины и при этом, унижая мужчин. Но в писании ясно говорится: «Жёны, повинуйтесь своим мужьям, как Господу, потому что муж есть глава жены, как и </w:t>
      </w:r>
      <w:proofErr w:type="gramStart"/>
      <w:r>
        <w:rPr>
          <w:rFonts w:ascii="Times New Roman" w:hAnsi="Times New Roman" w:cs="Times New Roman"/>
          <w:sz w:val="24"/>
          <w:szCs w:val="24"/>
        </w:rPr>
        <w:t>Христос</w:t>
      </w:r>
      <w:proofErr w:type="gramEnd"/>
      <w:r>
        <w:rPr>
          <w:rFonts w:ascii="Times New Roman" w:hAnsi="Times New Roman" w:cs="Times New Roman"/>
          <w:sz w:val="24"/>
          <w:szCs w:val="24"/>
        </w:rPr>
        <w:t xml:space="preserve"> есть глава Церкви». Многим покажется, что эти слова унизят женщину, потому что она должна слушаться во всём мужа, но на самом деле, эти слова больше касаются мужчин, поскольку муж в семье сравнивается </w:t>
      </w:r>
      <w:proofErr w:type="gramStart"/>
      <w:r>
        <w:rPr>
          <w:rFonts w:ascii="Times New Roman" w:hAnsi="Times New Roman" w:cs="Times New Roman"/>
          <w:sz w:val="24"/>
          <w:szCs w:val="24"/>
        </w:rPr>
        <w:t>со</w:t>
      </w:r>
      <w:proofErr w:type="gramEnd"/>
      <w:r>
        <w:rPr>
          <w:rFonts w:ascii="Times New Roman" w:hAnsi="Times New Roman" w:cs="Times New Roman"/>
          <w:sz w:val="24"/>
          <w:szCs w:val="24"/>
        </w:rPr>
        <w:t xml:space="preserve"> Христом. Как мы все помним, Христос принёс себя в жертву за грехи людей. То </w:t>
      </w:r>
      <w:r>
        <w:rPr>
          <w:rFonts w:ascii="Times New Roman" w:hAnsi="Times New Roman" w:cs="Times New Roman"/>
          <w:sz w:val="24"/>
          <w:szCs w:val="24"/>
        </w:rPr>
        <w:lastRenderedPageBreak/>
        <w:t>есть муж должен  в первую очередь, нести ответственность за свою семью, он не может быть узурпатором. Главенство семьи – это не стремление к власти, это не узурпация, а это служение. Многие женщины думают, если муж глава семьи, то он имеет право полностью подчинить жену своей воли, поднимать руку на жену, распоряжаться её жизнью, тратить деньги на себя. Но такой образец мужа далеко не церковный. В церковном понимании главенство мужа в семьи несёт не монархический смысл, а священнический. Муж в семье должен подражать Христу. Где вы видели, чтобы Христос жаждал власти или подчинения Себе? Христос выходит на общественное служение, чтобы служить Людям, Он приносит Себя в жертву за грехи людей. Поэтому мужу вменяется забота о семье, самопожертвование  ради семьи – в первую очередь, своими интересами: вместо того, чтобы сходить на футбол, надо забрать ребёнка из детсада, вместо того, чтобы с друзьями отправится на рыбалку, нужно пойти всей семьёй в зоопарк и т.д. примеров самопожертвования много. Именно в этом проявляется главенство семьи. Принятие решения в отношении каких-то вопросов, всегда должно быть в интересах семьи, а не в личных эгоистических интересах.</w:t>
      </w:r>
      <w:r w:rsidR="007E4A7B">
        <w:rPr>
          <w:rFonts w:ascii="Times New Roman" w:hAnsi="Times New Roman" w:cs="Times New Roman"/>
          <w:sz w:val="24"/>
          <w:szCs w:val="24"/>
        </w:rPr>
        <w:t xml:space="preserve"> </w:t>
      </w:r>
      <w:r>
        <w:rPr>
          <w:rFonts w:ascii="Times New Roman" w:hAnsi="Times New Roman" w:cs="Times New Roman"/>
          <w:sz w:val="24"/>
          <w:szCs w:val="24"/>
        </w:rPr>
        <w:t xml:space="preserve">А что же означают слова: «Жена убоится своего мужа»? Многим покажется, что это страх рабский, страх того, что муж может побить жену или назначить какое нибуть наказание. На самом деле, как Церковь чтит Христа, с таким трепетом жена должна относиться к мужу. То есть Церковь знает </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Искупительной Жертве Христа и почитает Его как Искупителя, Так жена должна знать о заботе и ответственности, которую проявляет в отношении её муж и чтить его за это. Истинная Церковь никогда не предаст Христа, и вот отступить от Христа члены Церкви должны бояться, вот точно так жена должна бояться предать своего мужа. То есть «убоится», значит бояться предать, бросить, отступить от мужа. </w:t>
      </w:r>
      <w:r w:rsidR="007E4A7B">
        <w:rPr>
          <w:rFonts w:ascii="Times New Roman" w:hAnsi="Times New Roman" w:cs="Times New Roman"/>
          <w:sz w:val="24"/>
          <w:szCs w:val="24"/>
        </w:rPr>
        <w:t xml:space="preserve"> </w:t>
      </w:r>
      <w:r>
        <w:rPr>
          <w:rFonts w:ascii="Times New Roman" w:hAnsi="Times New Roman" w:cs="Times New Roman"/>
          <w:sz w:val="24"/>
          <w:szCs w:val="24"/>
        </w:rPr>
        <w:t xml:space="preserve">Что касается тех мужей, что не брезгуют поднять руку на жену, то </w:t>
      </w:r>
      <w:proofErr w:type="gramStart"/>
      <w:r>
        <w:rPr>
          <w:rFonts w:ascii="Times New Roman" w:hAnsi="Times New Roman" w:cs="Times New Roman"/>
          <w:sz w:val="24"/>
          <w:szCs w:val="24"/>
        </w:rPr>
        <w:t>во</w:t>
      </w:r>
      <w:proofErr w:type="gramEnd"/>
      <w:r>
        <w:rPr>
          <w:rFonts w:ascii="Times New Roman" w:hAnsi="Times New Roman" w:cs="Times New Roman"/>
          <w:sz w:val="24"/>
          <w:szCs w:val="24"/>
        </w:rPr>
        <w:t xml:space="preserve"> первых это нарушает заповедь о любви к ближнему, во вторых, это противоречит словам апостола Павла: «</w:t>
      </w:r>
      <w:proofErr w:type="gramStart"/>
      <w:r>
        <w:rPr>
          <w:rFonts w:ascii="Times New Roman" w:hAnsi="Times New Roman" w:cs="Times New Roman"/>
          <w:sz w:val="24"/>
          <w:szCs w:val="24"/>
        </w:rPr>
        <w:t>Любящий</w:t>
      </w:r>
      <w:proofErr w:type="gramEnd"/>
      <w:r>
        <w:rPr>
          <w:rFonts w:ascii="Times New Roman" w:hAnsi="Times New Roman" w:cs="Times New Roman"/>
          <w:sz w:val="24"/>
          <w:szCs w:val="24"/>
        </w:rPr>
        <w:t xml:space="preserve"> жену, себя самого любит». Значит, такой человек не  любит себя. В третьих, по словам апостола Павла: «</w:t>
      </w:r>
      <w:proofErr w:type="gramStart"/>
      <w:r>
        <w:rPr>
          <w:rFonts w:ascii="Times New Roman" w:hAnsi="Times New Roman" w:cs="Times New Roman"/>
          <w:sz w:val="24"/>
          <w:szCs w:val="24"/>
        </w:rPr>
        <w:t>Пьяницы</w:t>
      </w:r>
      <w:proofErr w:type="gramEnd"/>
      <w:r>
        <w:rPr>
          <w:rFonts w:ascii="Times New Roman" w:hAnsi="Times New Roman" w:cs="Times New Roman"/>
          <w:sz w:val="24"/>
          <w:szCs w:val="24"/>
        </w:rPr>
        <w:t xml:space="preserve"> и бийцы Царства Божьего не наследуют». Таким образом, главенство семьи – это крест православного мужчины, и лишь неся его достойно, можно обрести Царствие Божие. </w:t>
      </w:r>
    </w:p>
    <w:p w:rsidR="00C82210" w:rsidRPr="007E4A7B" w:rsidRDefault="00C82210" w:rsidP="007E4A7B">
      <w:pPr>
        <w:spacing w:after="0" w:line="240" w:lineRule="auto"/>
        <w:jc w:val="right"/>
        <w:rPr>
          <w:rFonts w:ascii="Times New Roman" w:hAnsi="Times New Roman" w:cs="Times New Roman"/>
          <w:sz w:val="24"/>
          <w:szCs w:val="24"/>
        </w:rPr>
        <w:sectPr w:rsidR="00C82210" w:rsidRPr="007E4A7B" w:rsidSect="007E4A7B">
          <w:type w:val="continuous"/>
          <w:pgSz w:w="16838" w:h="11906" w:orient="landscape"/>
          <w:pgMar w:top="567" w:right="962" w:bottom="567" w:left="567" w:header="708" w:footer="708" w:gutter="0"/>
          <w:cols w:num="2" w:space="394"/>
          <w:docGrid w:linePitch="360"/>
        </w:sectPr>
      </w:pPr>
    </w:p>
    <w:p w:rsidR="0091252A" w:rsidRDefault="0091252A" w:rsidP="0091252A">
      <w:pPr>
        <w:pBdr>
          <w:bottom w:val="single" w:sz="4" w:space="1" w:color="auto"/>
        </w:pBd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О ПРИВИВКАХ, ВИТАМИНАХ И  БИОЛОГИЧЕСКИХ ДОБАВКАХ</w:t>
      </w:r>
    </w:p>
    <w:p w:rsidR="0091252A" w:rsidRPr="005915FD" w:rsidRDefault="0091252A" w:rsidP="0091252A">
      <w:pPr>
        <w:shd w:val="clear" w:color="auto" w:fill="FFFFFF"/>
        <w:spacing w:after="0" w:line="360" w:lineRule="auto"/>
        <w:rPr>
          <w:rFonts w:ascii="Times New Roman" w:eastAsia="Times New Roman" w:hAnsi="Times New Roman" w:cs="Times New Roman"/>
          <w:sz w:val="24"/>
          <w:szCs w:val="24"/>
          <w:lang w:eastAsia="ru-RU"/>
        </w:rPr>
        <w:sectPr w:rsidR="0091252A" w:rsidRPr="005915FD" w:rsidSect="005915FD">
          <w:type w:val="continuous"/>
          <w:pgSz w:w="16838" w:h="11906" w:orient="landscape"/>
          <w:pgMar w:top="567" w:right="567" w:bottom="567" w:left="567" w:header="708" w:footer="708" w:gutter="0"/>
          <w:cols w:space="394"/>
          <w:docGrid w:linePitch="360"/>
        </w:sectPr>
      </w:pPr>
    </w:p>
    <w:p w:rsidR="0091252A" w:rsidRDefault="0091252A" w:rsidP="0091252A">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В последнее время в церковной и околоцерковной литературе, а также в некоторых газетах, которые позиционируются, как церковные имеется множество информации о вреде прививок и витаминов. Авторы таких публикаций, как правило, не имеют должного образования, чтобы судить о том, что вредно, а что полезно. Почему они считают недопустимым употребление прививок и витаминов? Одни авторы считают, что это не христианская традиция, и поэтому не допустима для верующих, но такой аргумент больше похож </w:t>
      </w:r>
      <w:proofErr w:type="gramStart"/>
      <w:r>
        <w:rPr>
          <w:rFonts w:ascii="Times New Roman" w:hAnsi="Times New Roman" w:cs="Times New Roman"/>
          <w:sz w:val="24"/>
          <w:szCs w:val="24"/>
        </w:rPr>
        <w:t>на</w:t>
      </w:r>
      <w:proofErr w:type="gramEnd"/>
      <w:r>
        <w:rPr>
          <w:rFonts w:ascii="Times New Roman" w:hAnsi="Times New Roman" w:cs="Times New Roman"/>
          <w:sz w:val="24"/>
          <w:szCs w:val="24"/>
        </w:rPr>
        <w:t xml:space="preserve"> сектантский. К примеру, «Свидетели Иеговы» не допускают в своих общинах переливание крови, или как некоторые старообрядческие движения отказываются вообще от медицинской помощи. Но почему мы должны уподобляться сектантам, тем более что ни догматически (т.е. учение веры), ни канонически (Церковная дисциплина) в нашей Церкви не зафиксировано отношение к прививкам и витаминам. Более того Церковь всегда считает, что действовать в интересах здоровья человека не является грехом. Если посмотреть Писание, то Господь сам исцелял больных и воскрешал мёртвых. Другие авторы считают прививки и витамины – это «американщина», и поэтому не </w:t>
      </w:r>
      <w:proofErr w:type="gramStart"/>
      <w:r>
        <w:rPr>
          <w:rFonts w:ascii="Times New Roman" w:hAnsi="Times New Roman" w:cs="Times New Roman"/>
          <w:sz w:val="24"/>
          <w:szCs w:val="24"/>
        </w:rPr>
        <w:t>допустима</w:t>
      </w:r>
      <w:proofErr w:type="gramEnd"/>
      <w:r>
        <w:rPr>
          <w:rFonts w:ascii="Times New Roman" w:hAnsi="Times New Roman" w:cs="Times New Roman"/>
          <w:sz w:val="24"/>
          <w:szCs w:val="24"/>
        </w:rPr>
        <w:t xml:space="preserve"> для православных. </w:t>
      </w:r>
      <w:proofErr w:type="gramStart"/>
      <w:r>
        <w:rPr>
          <w:rFonts w:ascii="Times New Roman" w:hAnsi="Times New Roman" w:cs="Times New Roman"/>
          <w:sz w:val="24"/>
          <w:szCs w:val="24"/>
        </w:rPr>
        <w:t>Во</w:t>
      </w:r>
      <w:proofErr w:type="gramEnd"/>
      <w:r>
        <w:rPr>
          <w:rFonts w:ascii="Times New Roman" w:hAnsi="Times New Roman" w:cs="Times New Roman"/>
          <w:sz w:val="24"/>
          <w:szCs w:val="24"/>
        </w:rPr>
        <w:t xml:space="preserve"> первых, большинство витаминов были открыты и синтезированы европейцами. Прививки разрабатываются во всём мире, и первое место занимает не США, а Япония, передовыми странами  в производстве вакцины есть Китай, Британия, Германия, Россия. Во вторых, ненависть к другим государствам вообще противоречит духу христианства. </w:t>
      </w:r>
    </w:p>
    <w:p w:rsidR="0091252A" w:rsidRDefault="0091252A" w:rsidP="0091252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Ещё некоторые авторы считают, что прививки и витамины только вредят здоровью, но есть целый спектр заболеваний, при которых отказ от </w:t>
      </w:r>
      <w:r>
        <w:rPr>
          <w:rFonts w:ascii="Times New Roman" w:hAnsi="Times New Roman" w:cs="Times New Roman"/>
          <w:sz w:val="24"/>
          <w:szCs w:val="24"/>
        </w:rPr>
        <w:lastRenderedPageBreak/>
        <w:t xml:space="preserve">вакцинации может быть смертельным. Такие болезни, как бешенство, столбняк, различные тропические лихорадки, без вакцинации являются смертельными. Если такие публикации попадают к прихожанам, то они, прочитав их, будут относиться, как к догматам. Сколько приходилось слышать от верующих, как они борются с врачами, чтобы не делать детям прививки, когда начинаешь спрашивать: « А почему вы не хотите делать вакцинацию?» Можно услышать: «Да вы что. Какие прививки? Это ведь грех. Я не хочу покалечить своего ребёнка. Прививки убивают».  Священнослужителям нужно работать с такими людьми, объясняя, что подобные книги являются душевредными, поскольку с одной стороны они подменяют истинную веру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Христа псевдонаучными и псевдорелигиозными постулатами о прививках и витаминах, с другой стороны есть вероятность что эти книги навредят жизни и здоровью человека, что противоречит христианской  вере. Поэтому такие книги нужно убрать с прилавков церковных киосков и запретить прихожанам читать публикации такого содержания. Относительно биологически активных добавок, то они действительно несут вред. На такие препараты не выдаётся лицензия от Министерства охраны здоровья. Продаются они посредством сетевых пирамид. Такие средства не продаются в аптеке. В состав таких препаратов  могут входить запрещённые вещества. Качество Биологических добавок очень низкое. Поэтому такие вещества употреблять не рекомендуется.                            </w:t>
      </w:r>
    </w:p>
    <w:p w:rsidR="0091252A" w:rsidRPr="00275BBD" w:rsidRDefault="0091252A" w:rsidP="0091252A">
      <w:pPr>
        <w:spacing w:after="0" w:line="360" w:lineRule="auto"/>
        <w:jc w:val="right"/>
        <w:rPr>
          <w:rFonts w:ascii="Times New Roman" w:hAnsi="Times New Roman" w:cs="Times New Roman"/>
          <w:sz w:val="24"/>
          <w:szCs w:val="24"/>
        </w:rPr>
      </w:pPr>
      <w:r>
        <w:rPr>
          <w:rFonts w:ascii="Times New Roman" w:hAnsi="Times New Roman" w:cs="Times New Roman"/>
          <w:i/>
          <w:sz w:val="24"/>
          <w:szCs w:val="24"/>
        </w:rPr>
        <w:t>Диакон Николай Заречный</w:t>
      </w:r>
    </w:p>
    <w:p w:rsidR="0091252A" w:rsidRDefault="0091252A" w:rsidP="0091252A">
      <w:pPr>
        <w:shd w:val="clear" w:color="auto" w:fill="FFFFFF"/>
        <w:spacing w:after="0" w:line="360" w:lineRule="auto"/>
        <w:rPr>
          <w:rFonts w:ascii="Times New Roman" w:eastAsia="Times New Roman" w:hAnsi="Times New Roman" w:cs="Times New Roman"/>
          <w:sz w:val="24"/>
          <w:szCs w:val="24"/>
          <w:lang w:eastAsia="ru-RU"/>
        </w:rPr>
      </w:pPr>
    </w:p>
    <w:p w:rsidR="0091252A" w:rsidRPr="0091252A" w:rsidRDefault="0091252A" w:rsidP="0091252A">
      <w:pPr>
        <w:shd w:val="clear" w:color="auto" w:fill="FFFFFF"/>
        <w:spacing w:after="0" w:line="360" w:lineRule="auto"/>
        <w:jc w:val="right"/>
        <w:rPr>
          <w:rFonts w:ascii="Times New Roman" w:eastAsia="Times New Roman" w:hAnsi="Times New Roman" w:cs="Times New Roman"/>
          <w:b/>
          <w:sz w:val="24"/>
          <w:szCs w:val="24"/>
          <w:lang w:eastAsia="ru-RU"/>
        </w:rPr>
        <w:sectPr w:rsidR="0091252A" w:rsidRPr="0091252A" w:rsidSect="007E4A7B">
          <w:type w:val="continuous"/>
          <w:pgSz w:w="16838" w:h="11906" w:orient="landscape"/>
          <w:pgMar w:top="567" w:right="820" w:bottom="567" w:left="567" w:header="708" w:footer="708" w:gutter="0"/>
          <w:cols w:num="2" w:space="283"/>
          <w:docGrid w:linePitch="360"/>
        </w:sectPr>
      </w:pPr>
      <w:r>
        <w:rPr>
          <w:rFonts w:ascii="Times New Roman" w:eastAsia="Times New Roman" w:hAnsi="Times New Roman" w:cs="Times New Roman"/>
          <w:b/>
          <w:sz w:val="24"/>
          <w:szCs w:val="24"/>
          <w:lang w:eastAsia="ru-RU"/>
        </w:rPr>
        <w:t>6</w:t>
      </w:r>
    </w:p>
    <w:p w:rsidR="0001215B" w:rsidRPr="00307238" w:rsidRDefault="0001215B" w:rsidP="0001215B">
      <w:pPr>
        <w:pBdr>
          <w:bottom w:val="single" w:sz="4" w:space="1" w:color="auto"/>
        </w:pBdr>
        <w:spacing w:after="0" w:line="240" w:lineRule="auto"/>
        <w:ind w:firstLine="567"/>
        <w:jc w:val="center"/>
        <w:rPr>
          <w:rFonts w:ascii="Times New Roman" w:hAnsi="Times New Roman" w:cs="Times New Roman"/>
          <w:sz w:val="24"/>
          <w:szCs w:val="24"/>
        </w:rPr>
      </w:pPr>
      <w:r w:rsidRPr="00307238">
        <w:rPr>
          <w:rFonts w:ascii="Times New Roman" w:hAnsi="Times New Roman" w:cs="Times New Roman"/>
          <w:b/>
          <w:sz w:val="24"/>
          <w:szCs w:val="24"/>
        </w:rPr>
        <w:lastRenderedPageBreak/>
        <w:t>НОВОМУЧЕНИКИ ЧУГУЕВСКОГО КРАЯ</w:t>
      </w:r>
      <w:r w:rsidRPr="00307238">
        <w:rPr>
          <w:rFonts w:ascii="Times New Roman" w:hAnsi="Times New Roman" w:cs="Times New Roman"/>
          <w:sz w:val="24"/>
          <w:szCs w:val="24"/>
        </w:rPr>
        <w:t xml:space="preserve"> </w:t>
      </w:r>
    </w:p>
    <w:p w:rsidR="009F608F" w:rsidRDefault="009F608F" w:rsidP="0001215B">
      <w:pPr>
        <w:spacing w:after="0" w:line="240" w:lineRule="auto"/>
        <w:ind w:firstLine="567"/>
        <w:jc w:val="both"/>
        <w:rPr>
          <w:rFonts w:ascii="Times New Roman" w:hAnsi="Times New Roman" w:cs="Times New Roman"/>
          <w:sz w:val="24"/>
          <w:szCs w:val="24"/>
        </w:rPr>
        <w:sectPr w:rsidR="009F608F" w:rsidSect="007F4DD5">
          <w:type w:val="continuous"/>
          <w:pgSz w:w="16838" w:h="11906" w:orient="landscape"/>
          <w:pgMar w:top="567" w:right="567" w:bottom="567" w:left="567" w:header="708" w:footer="708" w:gutter="0"/>
          <w:cols w:space="394"/>
          <w:docGrid w:linePitch="360"/>
        </w:sectPr>
      </w:pPr>
    </w:p>
    <w:p w:rsidR="0001215B" w:rsidRPr="0001215B" w:rsidRDefault="0001215B" w:rsidP="009F608F">
      <w:pPr>
        <w:spacing w:after="0" w:line="360" w:lineRule="auto"/>
        <w:ind w:firstLine="567"/>
        <w:jc w:val="both"/>
        <w:rPr>
          <w:rFonts w:ascii="Times New Roman" w:hAnsi="Times New Roman" w:cs="Times New Roman"/>
          <w:sz w:val="24"/>
          <w:szCs w:val="24"/>
        </w:rPr>
      </w:pPr>
      <w:r w:rsidRPr="0001215B">
        <w:rPr>
          <w:rFonts w:ascii="Times New Roman" w:hAnsi="Times New Roman" w:cs="Times New Roman"/>
          <w:sz w:val="24"/>
          <w:szCs w:val="24"/>
        </w:rPr>
        <w:lastRenderedPageBreak/>
        <w:t xml:space="preserve">Изначально политика партии в советском союзе была богоборческой. Народу предлагались лозунги «Бога нет» и «Религия опиум для народа». В селах и на заводах регулярно проводились лекции по атеизму. Было организовано общество «Союз безбожников», которое регулярно выпускало ряд изданий «Безбожник», «Воинствующий безбожник», «Антирелигиозник», «Юный безбожник», «Деревенский безбожник» и другие. Трудно назвать такой курс атеизмом (отрицание Бога), скорее это </w:t>
      </w:r>
      <w:proofErr w:type="spellStart"/>
      <w:r w:rsidRPr="0001215B">
        <w:rPr>
          <w:rFonts w:ascii="Times New Roman" w:hAnsi="Times New Roman" w:cs="Times New Roman"/>
          <w:sz w:val="24"/>
          <w:szCs w:val="24"/>
        </w:rPr>
        <w:t>антитеизм</w:t>
      </w:r>
      <w:proofErr w:type="spellEnd"/>
      <w:r w:rsidRPr="0001215B">
        <w:rPr>
          <w:rFonts w:ascii="Times New Roman" w:hAnsi="Times New Roman" w:cs="Times New Roman"/>
          <w:sz w:val="24"/>
          <w:szCs w:val="24"/>
        </w:rPr>
        <w:t xml:space="preserve"> (борьба с Богом).</w:t>
      </w:r>
    </w:p>
    <w:p w:rsidR="0001215B" w:rsidRPr="0001215B" w:rsidRDefault="0001215B" w:rsidP="009F608F">
      <w:pPr>
        <w:spacing w:after="0" w:line="360" w:lineRule="auto"/>
        <w:ind w:firstLine="567"/>
        <w:jc w:val="both"/>
        <w:rPr>
          <w:rFonts w:ascii="Times New Roman" w:hAnsi="Times New Roman" w:cs="Times New Roman"/>
          <w:sz w:val="24"/>
          <w:szCs w:val="24"/>
        </w:rPr>
      </w:pPr>
      <w:r w:rsidRPr="0001215B">
        <w:rPr>
          <w:rFonts w:ascii="Times New Roman" w:hAnsi="Times New Roman" w:cs="Times New Roman"/>
          <w:sz w:val="24"/>
          <w:szCs w:val="24"/>
        </w:rPr>
        <w:t xml:space="preserve">Особенно борьба активизировалась с начала 20-х годов ХХ века. В это время церковь начали истреблять физически. </w:t>
      </w:r>
      <w:r w:rsidRPr="0001215B">
        <w:rPr>
          <w:rFonts w:ascii="Times New Roman" w:eastAsia="Times New Roman" w:hAnsi="Times New Roman" w:cs="Times New Roman"/>
          <w:sz w:val="24"/>
          <w:szCs w:val="24"/>
          <w:lang w:eastAsia="ru-RU"/>
        </w:rPr>
        <w:t>Пик репрессий против церкви пришёлся на период </w:t>
      </w:r>
      <w:hyperlink r:id="rId39" w:tooltip="Большой террор" w:history="1">
        <w:r w:rsidRPr="0001215B">
          <w:rPr>
            <w:rFonts w:ascii="Times New Roman" w:eastAsia="Times New Roman" w:hAnsi="Times New Roman" w:cs="Times New Roman"/>
            <w:sz w:val="24"/>
            <w:szCs w:val="24"/>
            <w:lang w:eastAsia="ru-RU"/>
          </w:rPr>
          <w:t>Большого террора</w:t>
        </w:r>
      </w:hyperlink>
      <w:r w:rsidRPr="0001215B">
        <w:rPr>
          <w:rFonts w:ascii="Times New Roman" w:eastAsia="Times New Roman" w:hAnsi="Times New Roman" w:cs="Times New Roman"/>
          <w:sz w:val="24"/>
          <w:szCs w:val="24"/>
          <w:lang w:eastAsia="ru-RU"/>
        </w:rPr>
        <w:t> 1937—1938 годов. В 1937 году вышел </w:t>
      </w:r>
      <w:hyperlink r:id="rId40" w:tooltip="Приказ НКВД № 00447" w:history="1">
        <w:r w:rsidRPr="0001215B">
          <w:rPr>
            <w:rFonts w:ascii="Times New Roman" w:eastAsia="Times New Roman" w:hAnsi="Times New Roman" w:cs="Times New Roman"/>
            <w:sz w:val="24"/>
            <w:szCs w:val="24"/>
            <w:lang w:eastAsia="ru-RU"/>
          </w:rPr>
          <w:t>секретный оперативный приказ НКВД № 00447</w:t>
        </w:r>
      </w:hyperlink>
      <w:r w:rsidRPr="0001215B">
        <w:rPr>
          <w:rFonts w:ascii="Times New Roman" w:eastAsia="Times New Roman" w:hAnsi="Times New Roman" w:cs="Times New Roman"/>
          <w:sz w:val="24"/>
          <w:szCs w:val="24"/>
          <w:lang w:eastAsia="ru-RU"/>
        </w:rPr>
        <w:t xml:space="preserve">, в соответствии с которым «церковные активисты» были объявлены «антисоветскими элементами», подлежащими репрессиям. В </w:t>
      </w:r>
      <w:proofErr w:type="gramStart"/>
      <w:r w:rsidRPr="0001215B">
        <w:rPr>
          <w:rFonts w:ascii="Times New Roman" w:eastAsia="Times New Roman" w:hAnsi="Times New Roman" w:cs="Times New Roman"/>
          <w:sz w:val="24"/>
          <w:szCs w:val="24"/>
          <w:lang w:eastAsia="ru-RU"/>
        </w:rPr>
        <w:t>связи</w:t>
      </w:r>
      <w:proofErr w:type="gramEnd"/>
      <w:r w:rsidRPr="0001215B">
        <w:rPr>
          <w:rFonts w:ascii="Times New Roman" w:eastAsia="Times New Roman" w:hAnsi="Times New Roman" w:cs="Times New Roman"/>
          <w:sz w:val="24"/>
          <w:szCs w:val="24"/>
          <w:lang w:eastAsia="ru-RU"/>
        </w:rPr>
        <w:t xml:space="preserve"> с чем пленум принял директиву НКВД, предписывающую </w:t>
      </w:r>
      <w:r w:rsidRPr="0001215B">
        <w:rPr>
          <w:rFonts w:ascii="Times New Roman" w:eastAsia="Times New Roman" w:hAnsi="Times New Roman" w:cs="Times New Roman"/>
          <w:i/>
          <w:iCs/>
          <w:sz w:val="24"/>
          <w:szCs w:val="24"/>
          <w:lang w:eastAsia="ru-RU"/>
        </w:rPr>
        <w:t>«в ближайшие дни обеспечить оперативный разгром церковного контрреволюционного актива»</w:t>
      </w:r>
      <w:r w:rsidRPr="0001215B">
        <w:rPr>
          <w:rFonts w:ascii="Times New Roman" w:eastAsia="Times New Roman" w:hAnsi="Times New Roman" w:cs="Times New Roman"/>
          <w:sz w:val="24"/>
          <w:szCs w:val="24"/>
          <w:lang w:eastAsia="ru-RU"/>
        </w:rPr>
        <w:t>.</w:t>
      </w:r>
    </w:p>
    <w:p w:rsidR="0001215B" w:rsidRPr="0001215B" w:rsidRDefault="0001215B" w:rsidP="009F608F">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01215B">
        <w:rPr>
          <w:rFonts w:ascii="Times New Roman" w:eastAsia="Times New Roman" w:hAnsi="Times New Roman" w:cs="Times New Roman"/>
          <w:sz w:val="24"/>
          <w:szCs w:val="24"/>
          <w:lang w:eastAsia="ru-RU"/>
        </w:rPr>
        <w:t xml:space="preserve">Интенсификация гонений на верующих осуществлялась под личным контролем Сталина. Так, 13 ноября 1937 года Сталин написал резолюцию: </w:t>
      </w:r>
      <w:r w:rsidRPr="0001215B">
        <w:rPr>
          <w:rFonts w:ascii="Times New Roman" w:eastAsia="Times New Roman" w:hAnsi="Times New Roman" w:cs="Times New Roman"/>
          <w:i/>
          <w:iCs/>
          <w:sz w:val="24"/>
          <w:szCs w:val="24"/>
          <w:lang w:eastAsia="ru-RU"/>
        </w:rPr>
        <w:t>«Т. </w:t>
      </w:r>
      <w:hyperlink r:id="rId41" w:tooltip="Ежов, Николай Иванович" w:history="1">
        <w:r w:rsidRPr="0001215B">
          <w:rPr>
            <w:rFonts w:ascii="Times New Roman" w:eastAsia="Times New Roman" w:hAnsi="Times New Roman" w:cs="Times New Roman"/>
            <w:i/>
            <w:iCs/>
            <w:sz w:val="24"/>
            <w:szCs w:val="24"/>
            <w:lang w:eastAsia="ru-RU"/>
          </w:rPr>
          <w:t>Ежову</w:t>
        </w:r>
      </w:hyperlink>
      <w:r w:rsidRPr="0001215B">
        <w:rPr>
          <w:rFonts w:ascii="Times New Roman" w:eastAsia="Times New Roman" w:hAnsi="Times New Roman" w:cs="Times New Roman"/>
          <w:i/>
          <w:iCs/>
          <w:sz w:val="24"/>
          <w:szCs w:val="24"/>
          <w:lang w:eastAsia="ru-RU"/>
        </w:rPr>
        <w:t>. Надо бы поприжать господ церковников»</w:t>
      </w:r>
      <w:r w:rsidRPr="0001215B">
        <w:rPr>
          <w:rFonts w:ascii="Times New Roman" w:eastAsia="Times New Roman" w:hAnsi="Times New Roman" w:cs="Times New Roman"/>
          <w:sz w:val="24"/>
          <w:szCs w:val="24"/>
          <w:lang w:eastAsia="ru-RU"/>
        </w:rPr>
        <w:t xml:space="preserve">. В ответ Ежов направил Сталину обширный материал о ходе репрессий в отношении «церковников». По данным Ежова, в период с августа по ноябрь 1937 года было арестовано 31359 служителей церкви, из них митрополитов и епископов — 166, священников — 9116, монахов — </w:t>
      </w:r>
      <w:r w:rsidRPr="0001215B">
        <w:rPr>
          <w:rFonts w:ascii="Times New Roman" w:eastAsia="Times New Roman" w:hAnsi="Times New Roman" w:cs="Times New Roman"/>
          <w:sz w:val="24"/>
          <w:szCs w:val="24"/>
          <w:lang w:eastAsia="ru-RU"/>
        </w:rPr>
        <w:lastRenderedPageBreak/>
        <w:t>2173, «церковно-сектантского кулацкого актива» — 19904. Из их числа приговорено к расстрелу 13671 человек, из них епископов — 81, священников — 4629.</w:t>
      </w:r>
    </w:p>
    <w:p w:rsidR="0001215B" w:rsidRPr="0001215B" w:rsidRDefault="0001215B" w:rsidP="009F608F">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01215B">
        <w:rPr>
          <w:rFonts w:ascii="Times New Roman" w:eastAsia="Times New Roman" w:hAnsi="Times New Roman" w:cs="Times New Roman"/>
          <w:sz w:val="24"/>
          <w:szCs w:val="24"/>
          <w:lang w:eastAsia="ru-RU"/>
        </w:rPr>
        <w:t>В своем комментарии к этим цифрам Ежов писал: </w:t>
      </w:r>
      <w:r w:rsidRPr="0001215B">
        <w:rPr>
          <w:rFonts w:ascii="Times New Roman" w:eastAsia="Times New Roman" w:hAnsi="Times New Roman" w:cs="Times New Roman"/>
          <w:i/>
          <w:iCs/>
          <w:sz w:val="24"/>
          <w:szCs w:val="24"/>
          <w:lang w:eastAsia="ru-RU"/>
        </w:rPr>
        <w:t>«В результате наших оперативных мероприятий почти полностью ликвидирован епископат православной церкви, что в значительной мере ослабило и дезорганизовало церковь.  Вдвое сократилось количество попов и проповедников, что также должно способствовать разложению церкви»</w:t>
      </w:r>
      <w:r w:rsidRPr="0001215B">
        <w:rPr>
          <w:rFonts w:ascii="Times New Roman" w:eastAsia="Times New Roman" w:hAnsi="Times New Roman" w:cs="Times New Roman"/>
          <w:sz w:val="24"/>
          <w:szCs w:val="24"/>
          <w:lang w:eastAsia="ru-RU"/>
        </w:rPr>
        <w:t>. Непрерывающиеся аресты, посадки и расстрелы тянулись на протяжении всего периода 1937—1938 годов. Вследствие того, что основная часть архивных документов о репрессиях в настоящее время остается недоступной для исследователей, точных данных о количестве же</w:t>
      </w:r>
      <w:proofErr w:type="gramStart"/>
      <w:r w:rsidRPr="0001215B">
        <w:rPr>
          <w:rFonts w:ascii="Times New Roman" w:eastAsia="Times New Roman" w:hAnsi="Times New Roman" w:cs="Times New Roman"/>
          <w:sz w:val="24"/>
          <w:szCs w:val="24"/>
          <w:lang w:eastAsia="ru-RU"/>
        </w:rPr>
        <w:t>ртв ср</w:t>
      </w:r>
      <w:proofErr w:type="gramEnd"/>
      <w:r w:rsidRPr="0001215B">
        <w:rPr>
          <w:rFonts w:ascii="Times New Roman" w:eastAsia="Times New Roman" w:hAnsi="Times New Roman" w:cs="Times New Roman"/>
          <w:sz w:val="24"/>
          <w:szCs w:val="24"/>
          <w:lang w:eastAsia="ru-RU"/>
        </w:rPr>
        <w:t xml:space="preserve">еди верующих до сих пор нет. По подсчетам историка Дмитрия </w:t>
      </w:r>
      <w:proofErr w:type="spellStart"/>
      <w:r w:rsidRPr="0001215B">
        <w:rPr>
          <w:rFonts w:ascii="Times New Roman" w:eastAsia="Times New Roman" w:hAnsi="Times New Roman" w:cs="Times New Roman"/>
          <w:sz w:val="24"/>
          <w:szCs w:val="24"/>
          <w:lang w:eastAsia="ru-RU"/>
        </w:rPr>
        <w:t>Поспеловского</w:t>
      </w:r>
      <w:proofErr w:type="spellEnd"/>
      <w:r w:rsidRPr="0001215B">
        <w:rPr>
          <w:rFonts w:ascii="Times New Roman" w:eastAsia="Times New Roman" w:hAnsi="Times New Roman" w:cs="Times New Roman"/>
          <w:sz w:val="24"/>
          <w:szCs w:val="24"/>
          <w:lang w:eastAsia="ru-RU"/>
        </w:rPr>
        <w:t xml:space="preserve"> за десятилетие (1931—1941 годы) в православии </w:t>
      </w:r>
      <w:r w:rsidRPr="0001215B">
        <w:rPr>
          <w:rFonts w:ascii="Times New Roman" w:eastAsia="Times New Roman" w:hAnsi="Times New Roman" w:cs="Times New Roman"/>
          <w:i/>
          <w:iCs/>
          <w:sz w:val="24"/>
          <w:szCs w:val="24"/>
          <w:lang w:eastAsia="ru-RU"/>
        </w:rPr>
        <w:t>«было ликвидировано или арестовано от 80 до 85 % священников, то есть более 45 тыс.»</w:t>
      </w:r>
    </w:p>
    <w:p w:rsidR="0001215B" w:rsidRDefault="0001215B" w:rsidP="009F608F">
      <w:pPr>
        <w:shd w:val="clear" w:color="auto" w:fill="FFFFFF"/>
        <w:spacing w:after="0" w:line="360" w:lineRule="auto"/>
        <w:ind w:firstLine="567"/>
        <w:jc w:val="both"/>
        <w:rPr>
          <w:rFonts w:ascii="Times New Roman" w:eastAsia="Times New Roman" w:hAnsi="Times New Roman" w:cs="Times New Roman"/>
          <w:sz w:val="24"/>
          <w:szCs w:val="24"/>
          <w:lang w:eastAsia="ru-RU"/>
        </w:rPr>
      </w:pPr>
    </w:p>
    <w:p w:rsidR="0001215B" w:rsidRPr="0001215B" w:rsidRDefault="0001215B" w:rsidP="009F608F">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01215B">
        <w:rPr>
          <w:rFonts w:ascii="Times New Roman" w:eastAsia="Times New Roman" w:hAnsi="Times New Roman" w:cs="Times New Roman"/>
          <w:sz w:val="24"/>
          <w:szCs w:val="24"/>
          <w:lang w:eastAsia="ru-RU"/>
        </w:rPr>
        <w:t xml:space="preserve">В этот период было репрессировано и ликвидировано много православных христиан и на нашей </w:t>
      </w:r>
      <w:proofErr w:type="spellStart"/>
      <w:r w:rsidRPr="0001215B">
        <w:rPr>
          <w:rFonts w:ascii="Times New Roman" w:eastAsia="Times New Roman" w:hAnsi="Times New Roman" w:cs="Times New Roman"/>
          <w:sz w:val="24"/>
          <w:szCs w:val="24"/>
          <w:lang w:eastAsia="ru-RU"/>
        </w:rPr>
        <w:t>слобожанской</w:t>
      </w:r>
      <w:proofErr w:type="spellEnd"/>
      <w:r w:rsidRPr="0001215B">
        <w:rPr>
          <w:rFonts w:ascii="Times New Roman" w:eastAsia="Times New Roman" w:hAnsi="Times New Roman" w:cs="Times New Roman"/>
          <w:sz w:val="24"/>
          <w:szCs w:val="24"/>
          <w:lang w:eastAsia="ru-RU"/>
        </w:rPr>
        <w:t xml:space="preserve"> земле. Трудами Высокопреосвященнейшего Митрополита Никодима было канонизировано (причислено к лику святых) множество </w:t>
      </w:r>
      <w:proofErr w:type="spellStart"/>
      <w:r w:rsidRPr="0001215B">
        <w:rPr>
          <w:rFonts w:ascii="Times New Roman" w:eastAsia="Times New Roman" w:hAnsi="Times New Roman" w:cs="Times New Roman"/>
          <w:sz w:val="24"/>
          <w:szCs w:val="24"/>
          <w:lang w:eastAsia="ru-RU"/>
        </w:rPr>
        <w:t>новомучеников</w:t>
      </w:r>
      <w:proofErr w:type="spellEnd"/>
      <w:r w:rsidRPr="0001215B">
        <w:rPr>
          <w:rFonts w:ascii="Times New Roman" w:eastAsia="Times New Roman" w:hAnsi="Times New Roman" w:cs="Times New Roman"/>
          <w:sz w:val="24"/>
          <w:szCs w:val="24"/>
          <w:lang w:eastAsia="ru-RU"/>
        </w:rPr>
        <w:t xml:space="preserve"> и исповедников земли слободской. Был назначен соответствующий день поминовения </w:t>
      </w:r>
      <w:proofErr w:type="spellStart"/>
      <w:r w:rsidRPr="0001215B">
        <w:rPr>
          <w:rFonts w:ascii="Times New Roman" w:eastAsia="Times New Roman" w:hAnsi="Times New Roman" w:cs="Times New Roman"/>
          <w:sz w:val="24"/>
          <w:szCs w:val="24"/>
          <w:lang w:eastAsia="ru-RU"/>
        </w:rPr>
        <w:t>новомучеников</w:t>
      </w:r>
      <w:proofErr w:type="spellEnd"/>
      <w:r w:rsidRPr="0001215B">
        <w:rPr>
          <w:rFonts w:ascii="Times New Roman" w:eastAsia="Times New Roman" w:hAnsi="Times New Roman" w:cs="Times New Roman"/>
          <w:sz w:val="24"/>
          <w:szCs w:val="24"/>
          <w:lang w:eastAsia="ru-RU"/>
        </w:rPr>
        <w:t xml:space="preserve"> земли нашей и составлена служба самим владыкой Никодимом. </w:t>
      </w:r>
    </w:p>
    <w:p w:rsidR="009F608F" w:rsidRDefault="009F608F" w:rsidP="0001215B">
      <w:pPr>
        <w:shd w:val="clear" w:color="auto" w:fill="FFFFFF"/>
        <w:spacing w:after="0" w:line="240" w:lineRule="auto"/>
        <w:ind w:firstLine="567"/>
        <w:jc w:val="both"/>
        <w:rPr>
          <w:rFonts w:ascii="Times New Roman" w:eastAsia="Times New Roman" w:hAnsi="Times New Roman" w:cs="Times New Roman"/>
          <w:sz w:val="24"/>
          <w:szCs w:val="24"/>
          <w:lang w:eastAsia="ru-RU"/>
        </w:rPr>
        <w:sectPr w:rsidR="009F608F" w:rsidSect="007E4A7B">
          <w:type w:val="continuous"/>
          <w:pgSz w:w="16838" w:h="11906" w:orient="landscape"/>
          <w:pgMar w:top="567" w:right="962" w:bottom="567" w:left="567" w:header="708" w:footer="708" w:gutter="0"/>
          <w:cols w:num="2" w:space="394"/>
          <w:docGrid w:linePitch="360"/>
        </w:sectPr>
      </w:pPr>
    </w:p>
    <w:p w:rsidR="009F608F" w:rsidRDefault="009F608F" w:rsidP="0001215B">
      <w:pPr>
        <w:shd w:val="clear" w:color="auto" w:fill="FFFFFF"/>
        <w:spacing w:after="0" w:line="240" w:lineRule="auto"/>
        <w:ind w:firstLine="567"/>
        <w:jc w:val="both"/>
        <w:rPr>
          <w:rFonts w:ascii="Times New Roman" w:eastAsia="Times New Roman" w:hAnsi="Times New Roman" w:cs="Times New Roman"/>
          <w:sz w:val="24"/>
          <w:szCs w:val="24"/>
          <w:lang w:eastAsia="ru-RU"/>
        </w:rPr>
      </w:pPr>
    </w:p>
    <w:p w:rsidR="009F608F" w:rsidRPr="00307238" w:rsidRDefault="009F608F" w:rsidP="009F608F">
      <w:pPr>
        <w:pBdr>
          <w:bottom w:val="single" w:sz="4" w:space="1" w:color="auto"/>
        </w:pBdr>
        <w:spacing w:after="0" w:line="240" w:lineRule="auto"/>
        <w:ind w:firstLine="567"/>
        <w:jc w:val="center"/>
        <w:rPr>
          <w:rFonts w:ascii="Times New Roman" w:hAnsi="Times New Roman" w:cs="Times New Roman"/>
          <w:sz w:val="24"/>
          <w:szCs w:val="24"/>
        </w:rPr>
      </w:pPr>
      <w:r w:rsidRPr="00307238">
        <w:rPr>
          <w:rFonts w:ascii="Times New Roman" w:hAnsi="Times New Roman" w:cs="Times New Roman"/>
          <w:b/>
          <w:sz w:val="24"/>
          <w:szCs w:val="24"/>
        </w:rPr>
        <w:lastRenderedPageBreak/>
        <w:t>НОВОМУЧЕНИКИ ЧУГУЕВСКОГО КРАЯ</w:t>
      </w:r>
      <w:r w:rsidRPr="00307238">
        <w:rPr>
          <w:rFonts w:ascii="Times New Roman" w:hAnsi="Times New Roman" w:cs="Times New Roman"/>
          <w:sz w:val="24"/>
          <w:szCs w:val="24"/>
        </w:rPr>
        <w:t xml:space="preserve"> </w:t>
      </w:r>
    </w:p>
    <w:p w:rsidR="005915FD" w:rsidRDefault="005915FD" w:rsidP="009F608F">
      <w:pPr>
        <w:shd w:val="clear" w:color="auto" w:fill="FFFFFF"/>
        <w:spacing w:after="0" w:line="240" w:lineRule="auto"/>
        <w:ind w:firstLine="567"/>
        <w:jc w:val="center"/>
        <w:rPr>
          <w:rFonts w:ascii="Times New Roman" w:eastAsia="Times New Roman" w:hAnsi="Times New Roman" w:cs="Times New Roman"/>
          <w:sz w:val="24"/>
          <w:szCs w:val="24"/>
          <w:lang w:eastAsia="ru-RU"/>
        </w:rPr>
        <w:sectPr w:rsidR="005915FD" w:rsidSect="007F4DD5">
          <w:type w:val="continuous"/>
          <w:pgSz w:w="16838" w:h="11906" w:orient="landscape"/>
          <w:pgMar w:top="567" w:right="567" w:bottom="567" w:left="567" w:header="708" w:footer="708" w:gutter="0"/>
          <w:cols w:space="394"/>
          <w:docGrid w:linePitch="360"/>
        </w:sectPr>
      </w:pPr>
    </w:p>
    <w:p w:rsidR="009F608F" w:rsidRDefault="009F608F" w:rsidP="009F608F">
      <w:pPr>
        <w:shd w:val="clear" w:color="auto" w:fill="FFFFFF"/>
        <w:spacing w:after="0" w:line="240" w:lineRule="auto"/>
        <w:ind w:firstLine="567"/>
        <w:jc w:val="center"/>
        <w:rPr>
          <w:rFonts w:ascii="Times New Roman" w:eastAsia="Times New Roman" w:hAnsi="Times New Roman" w:cs="Times New Roman"/>
          <w:sz w:val="24"/>
          <w:szCs w:val="24"/>
          <w:lang w:eastAsia="ru-RU"/>
        </w:rPr>
      </w:pPr>
    </w:p>
    <w:p w:rsidR="009F608F" w:rsidRDefault="009F608F" w:rsidP="009F608F">
      <w:pPr>
        <w:shd w:val="clear" w:color="auto" w:fill="FFFFFF"/>
        <w:spacing w:after="0" w:line="240" w:lineRule="auto"/>
        <w:jc w:val="both"/>
        <w:rPr>
          <w:rFonts w:ascii="Times New Roman" w:eastAsia="Times New Roman" w:hAnsi="Times New Roman" w:cs="Times New Roman"/>
          <w:sz w:val="24"/>
          <w:szCs w:val="24"/>
          <w:lang w:eastAsia="ru-RU"/>
        </w:rPr>
      </w:pPr>
    </w:p>
    <w:p w:rsidR="009F608F" w:rsidRDefault="009F608F" w:rsidP="009F608F">
      <w:pPr>
        <w:shd w:val="clear" w:color="auto" w:fill="FFFFFF"/>
        <w:spacing w:after="0" w:line="240" w:lineRule="auto"/>
        <w:jc w:val="both"/>
        <w:rPr>
          <w:rFonts w:ascii="Times New Roman" w:eastAsia="Times New Roman" w:hAnsi="Times New Roman" w:cs="Times New Roman"/>
          <w:sz w:val="24"/>
          <w:szCs w:val="24"/>
          <w:lang w:eastAsia="ru-RU"/>
        </w:rPr>
        <w:sectPr w:rsidR="009F608F" w:rsidSect="005915FD">
          <w:type w:val="continuous"/>
          <w:pgSz w:w="16838" w:h="11906" w:orient="landscape"/>
          <w:pgMar w:top="567" w:right="567" w:bottom="567" w:left="567" w:header="708" w:footer="708" w:gutter="0"/>
          <w:cols w:num="2" w:space="394"/>
          <w:docGrid w:linePitch="360"/>
        </w:sectPr>
      </w:pPr>
    </w:p>
    <w:p w:rsidR="0001215B" w:rsidRPr="0001215B" w:rsidRDefault="0001215B" w:rsidP="009F608F">
      <w:pPr>
        <w:shd w:val="clear" w:color="auto" w:fill="FFFFFF"/>
        <w:spacing w:after="0" w:line="360" w:lineRule="auto"/>
        <w:jc w:val="both"/>
        <w:rPr>
          <w:rFonts w:ascii="Times New Roman" w:eastAsia="Times New Roman" w:hAnsi="Times New Roman" w:cs="Times New Roman"/>
          <w:sz w:val="24"/>
          <w:szCs w:val="24"/>
          <w:lang w:eastAsia="ru-RU"/>
        </w:rPr>
      </w:pPr>
      <w:r w:rsidRPr="0001215B">
        <w:rPr>
          <w:rFonts w:ascii="Times New Roman" w:eastAsia="Times New Roman" w:hAnsi="Times New Roman" w:cs="Times New Roman"/>
          <w:sz w:val="24"/>
          <w:szCs w:val="24"/>
          <w:lang w:eastAsia="ru-RU"/>
        </w:rPr>
        <w:lastRenderedPageBreak/>
        <w:t xml:space="preserve">Среди святых на </w:t>
      </w:r>
      <w:proofErr w:type="spellStart"/>
      <w:r w:rsidRPr="0001215B">
        <w:rPr>
          <w:rFonts w:ascii="Times New Roman" w:eastAsia="Times New Roman" w:hAnsi="Times New Roman" w:cs="Times New Roman"/>
          <w:sz w:val="24"/>
          <w:szCs w:val="24"/>
          <w:lang w:eastAsia="ru-RU"/>
        </w:rPr>
        <w:t>Чугуевщине</w:t>
      </w:r>
      <w:proofErr w:type="spellEnd"/>
      <w:r w:rsidRPr="0001215B">
        <w:rPr>
          <w:rFonts w:ascii="Times New Roman" w:eastAsia="Times New Roman" w:hAnsi="Times New Roman" w:cs="Times New Roman"/>
          <w:sz w:val="24"/>
          <w:szCs w:val="24"/>
          <w:lang w:eastAsia="ru-RU"/>
        </w:rPr>
        <w:t xml:space="preserve"> просияли:</w:t>
      </w:r>
    </w:p>
    <w:p w:rsidR="0001215B" w:rsidRPr="0001215B" w:rsidRDefault="0001215B" w:rsidP="009F608F">
      <w:pPr>
        <w:pStyle w:val="cmnt"/>
        <w:numPr>
          <w:ilvl w:val="0"/>
          <w:numId w:val="2"/>
        </w:numPr>
        <w:shd w:val="clear" w:color="auto" w:fill="FFFFFF"/>
        <w:spacing w:before="0" w:beforeAutospacing="0" w:after="0" w:afterAutospacing="0" w:line="360" w:lineRule="auto"/>
        <w:ind w:left="0" w:firstLine="567"/>
        <w:jc w:val="both"/>
      </w:pPr>
      <w:r w:rsidRPr="0001215B">
        <w:rPr>
          <w:bCs/>
        </w:rPr>
        <w:t>Протоиерей Иаков Иванович Редозубов</w:t>
      </w:r>
      <w:r w:rsidRPr="0001215B">
        <w:rPr>
          <w:rStyle w:val="apple-converted-space"/>
        </w:rPr>
        <w:t> - родился</w:t>
      </w:r>
      <w:r w:rsidRPr="0001215B">
        <w:t xml:space="preserve"> в 1871 году. До ареста служил</w:t>
      </w:r>
      <w:r w:rsidRPr="0001215B">
        <w:rPr>
          <w:rStyle w:val="apple-converted-space"/>
        </w:rPr>
        <w:t> </w:t>
      </w:r>
      <w:r w:rsidRPr="0001215B">
        <w:t>в</w:t>
      </w:r>
      <w:r w:rsidRPr="0001215B">
        <w:rPr>
          <w:rStyle w:val="apple-converted-space"/>
        </w:rPr>
        <w:t> </w:t>
      </w:r>
      <w:hyperlink r:id="rId42" w:tooltip="ЧУГУЕВСКИЙ БОГОРОДИЦЕ-РОЖДЕСТВЕНСКИЙ ХРАМ" w:history="1">
        <w:r w:rsidRPr="0001215B">
          <w:rPr>
            <w:rStyle w:val="a6"/>
            <w:color w:val="auto"/>
          </w:rPr>
          <w:t>храме Рождества Богородицы</w:t>
        </w:r>
      </w:hyperlink>
      <w:r w:rsidRPr="0001215B">
        <w:rPr>
          <w:rStyle w:val="apple-converted-space"/>
        </w:rPr>
        <w:t> </w:t>
      </w:r>
      <w:r w:rsidRPr="0001215B">
        <w:t>города</w:t>
      </w:r>
      <w:r w:rsidRPr="0001215B">
        <w:rPr>
          <w:rStyle w:val="apple-converted-space"/>
        </w:rPr>
        <w:t> </w:t>
      </w:r>
      <w:hyperlink r:id="rId43" w:tooltip="ЧУГУЕВ" w:history="1">
        <w:r w:rsidRPr="0001215B">
          <w:rPr>
            <w:rStyle w:val="a6"/>
            <w:color w:val="auto"/>
          </w:rPr>
          <w:t>Чугуева</w:t>
        </w:r>
      </w:hyperlink>
      <w:r w:rsidRPr="0001215B">
        <w:t>. 28 декабря</w:t>
      </w:r>
      <w:r w:rsidRPr="0001215B">
        <w:rPr>
          <w:rStyle w:val="apple-converted-space"/>
        </w:rPr>
        <w:t> </w:t>
      </w:r>
      <w:hyperlink r:id="rId44" w:tooltip="1937" w:history="1">
        <w:r w:rsidRPr="0001215B">
          <w:rPr>
            <w:rStyle w:val="a6"/>
            <w:color w:val="auto"/>
          </w:rPr>
          <w:t>1937</w:t>
        </w:r>
      </w:hyperlink>
      <w:r w:rsidRPr="0001215B">
        <w:rPr>
          <w:rStyle w:val="apple-converted-space"/>
        </w:rPr>
        <w:t> </w:t>
      </w:r>
      <w:r w:rsidRPr="0001215B">
        <w:t xml:space="preserve">года был арестован, приговорен к расстрелу. </w:t>
      </w:r>
      <w:proofErr w:type="gramStart"/>
      <w:r w:rsidRPr="0001215B">
        <w:t>Расстрелян</w:t>
      </w:r>
      <w:proofErr w:type="gramEnd"/>
      <w:r w:rsidRPr="0001215B">
        <w:rPr>
          <w:rStyle w:val="apple-converted-space"/>
        </w:rPr>
        <w:t> </w:t>
      </w:r>
      <w:hyperlink r:id="rId45" w:tooltip="6 ЯНВАРЯ" w:history="1">
        <w:r w:rsidRPr="0001215B">
          <w:rPr>
            <w:rStyle w:val="a6"/>
            <w:color w:val="auto"/>
          </w:rPr>
          <w:t>19 января</w:t>
        </w:r>
      </w:hyperlink>
      <w:r w:rsidRPr="0001215B">
        <w:rPr>
          <w:rStyle w:val="apple-converted-space"/>
        </w:rPr>
        <w:t> </w:t>
      </w:r>
      <w:hyperlink r:id="rId46" w:tooltip="1938" w:history="1">
        <w:r w:rsidRPr="0001215B">
          <w:rPr>
            <w:rStyle w:val="a6"/>
            <w:color w:val="auto"/>
          </w:rPr>
          <w:t>1938</w:t>
        </w:r>
      </w:hyperlink>
      <w:r w:rsidRPr="0001215B">
        <w:rPr>
          <w:rStyle w:val="apple-converted-space"/>
        </w:rPr>
        <w:t> </w:t>
      </w:r>
      <w:r w:rsidRPr="0001215B">
        <w:t>года в</w:t>
      </w:r>
      <w:r w:rsidRPr="0001215B">
        <w:rPr>
          <w:rStyle w:val="apple-converted-space"/>
        </w:rPr>
        <w:t> </w:t>
      </w:r>
      <w:hyperlink r:id="rId47" w:tooltip="ХАРЬКОВ" w:history="1">
        <w:r w:rsidRPr="0001215B">
          <w:rPr>
            <w:rStyle w:val="a6"/>
            <w:color w:val="auto"/>
          </w:rPr>
          <w:t>Харькове</w:t>
        </w:r>
      </w:hyperlink>
      <w:r w:rsidRPr="0001215B">
        <w:t>.</w:t>
      </w:r>
    </w:p>
    <w:p w:rsidR="0001215B" w:rsidRPr="0001215B" w:rsidRDefault="0001215B" w:rsidP="009F608F">
      <w:pPr>
        <w:pStyle w:val="cmnt"/>
        <w:numPr>
          <w:ilvl w:val="0"/>
          <w:numId w:val="2"/>
        </w:numPr>
        <w:shd w:val="clear" w:color="auto" w:fill="FFFFFF"/>
        <w:spacing w:before="0" w:beforeAutospacing="0" w:after="0" w:afterAutospacing="0" w:line="360" w:lineRule="auto"/>
        <w:ind w:left="0" w:firstLine="567"/>
        <w:jc w:val="both"/>
        <w:rPr>
          <w:shd w:val="clear" w:color="auto" w:fill="FFFFFF"/>
        </w:rPr>
      </w:pPr>
      <w:r w:rsidRPr="0001215B">
        <w:rPr>
          <w:bCs/>
          <w:shd w:val="clear" w:color="auto" w:fill="FFFFFF"/>
        </w:rPr>
        <w:t xml:space="preserve">Иерей Павел Михайлович </w:t>
      </w:r>
      <w:proofErr w:type="spellStart"/>
      <w:r w:rsidRPr="0001215B">
        <w:rPr>
          <w:bCs/>
          <w:shd w:val="clear" w:color="auto" w:fill="FFFFFF"/>
        </w:rPr>
        <w:t>Краснокутский</w:t>
      </w:r>
      <w:proofErr w:type="spellEnd"/>
      <w:r w:rsidRPr="0001215B">
        <w:rPr>
          <w:bCs/>
          <w:shd w:val="clear" w:color="auto" w:fill="FFFFFF"/>
        </w:rPr>
        <w:t xml:space="preserve"> - родился в 1883 году </w:t>
      </w:r>
      <w:r w:rsidRPr="0001215B">
        <w:rPr>
          <w:shd w:val="clear" w:color="auto" w:fill="FFFFFF"/>
        </w:rPr>
        <w:t>в селе</w:t>
      </w:r>
      <w:r w:rsidRPr="0001215B">
        <w:rPr>
          <w:rStyle w:val="apple-converted-space"/>
          <w:shd w:val="clear" w:color="auto" w:fill="FFFFFF"/>
        </w:rPr>
        <w:t> </w:t>
      </w:r>
      <w:hyperlink r:id="rId48" w:tooltip="Покровское" w:history="1">
        <w:r w:rsidRPr="0001215B">
          <w:rPr>
            <w:rStyle w:val="a6"/>
            <w:color w:val="auto"/>
            <w:shd w:val="clear" w:color="auto" w:fill="FFFFFF"/>
          </w:rPr>
          <w:t>Покровское</w:t>
        </w:r>
      </w:hyperlink>
      <w:r w:rsidRPr="0001215B">
        <w:rPr>
          <w:rStyle w:val="apple-converted-space"/>
          <w:shd w:val="clear" w:color="auto" w:fill="FFFFFF"/>
        </w:rPr>
        <w:t> </w:t>
      </w:r>
      <w:r w:rsidRPr="0001215B">
        <w:rPr>
          <w:shd w:val="clear" w:color="auto" w:fill="FFFFFF"/>
        </w:rPr>
        <w:t>Чугуевского уезда Харьковской губернии. Был священником в селе</w:t>
      </w:r>
      <w:r w:rsidRPr="0001215B">
        <w:rPr>
          <w:rStyle w:val="apple-converted-space"/>
          <w:shd w:val="clear" w:color="auto" w:fill="FFFFFF"/>
        </w:rPr>
        <w:t> </w:t>
      </w:r>
      <w:proofErr w:type="spellStart"/>
      <w:r w:rsidRPr="0001215B">
        <w:fldChar w:fldCharType="begin"/>
      </w:r>
      <w:r w:rsidRPr="0001215B">
        <w:instrText xml:space="preserve"> HYPERLINK "https://ru.wikipedia.org/wiki/%D0%97%D0%B0%D1%80%D0%BE%D0%B6%D0%BD%D0%BE%D0%B5_(%D0%A7%D1%83%D0%B3%D1%83%D0%B5%D0%B2%D1%81%D0%BA%D0%B8%D0%B9_%D1%80%D0%B0%D0%B9%D0%BE%D0%BD)" \o "Зарожное (Чугуевский район)" </w:instrText>
      </w:r>
      <w:r w:rsidRPr="0001215B">
        <w:fldChar w:fldCharType="separate"/>
      </w:r>
      <w:r w:rsidRPr="0001215B">
        <w:rPr>
          <w:rStyle w:val="a6"/>
          <w:color w:val="auto"/>
          <w:shd w:val="clear" w:color="auto" w:fill="FFFFFF"/>
        </w:rPr>
        <w:t>Зарожное</w:t>
      </w:r>
      <w:proofErr w:type="spellEnd"/>
      <w:r w:rsidRPr="0001215B">
        <w:rPr>
          <w:rStyle w:val="a6"/>
          <w:color w:val="auto"/>
          <w:shd w:val="clear" w:color="auto" w:fill="FFFFFF"/>
        </w:rPr>
        <w:fldChar w:fldCharType="end"/>
      </w:r>
      <w:r w:rsidRPr="0001215B">
        <w:t xml:space="preserve"> </w:t>
      </w:r>
      <w:r w:rsidRPr="0001215B">
        <w:rPr>
          <w:shd w:val="clear" w:color="auto" w:fill="FFFFFF"/>
        </w:rPr>
        <w:t>Чугуевского района Харьковской области.</w:t>
      </w:r>
      <w:r w:rsidRPr="0001215B">
        <w:rPr>
          <w:rStyle w:val="apple-converted-space"/>
          <w:shd w:val="clear" w:color="auto" w:fill="FFFFFF"/>
        </w:rPr>
        <w:t> </w:t>
      </w:r>
      <w:hyperlink r:id="rId49" w:tooltip="4 февраля" w:history="1">
        <w:r w:rsidRPr="0001215B">
          <w:rPr>
            <w:rStyle w:val="a6"/>
            <w:color w:val="auto"/>
            <w:shd w:val="clear" w:color="auto" w:fill="FFFFFF"/>
          </w:rPr>
          <w:t>4 февраля</w:t>
        </w:r>
      </w:hyperlink>
      <w:r w:rsidRPr="0001215B">
        <w:rPr>
          <w:rStyle w:val="apple-converted-space"/>
          <w:shd w:val="clear" w:color="auto" w:fill="FFFFFF"/>
        </w:rPr>
        <w:t> </w:t>
      </w:r>
      <w:hyperlink r:id="rId50" w:tooltip="1930 год" w:history="1">
        <w:r w:rsidRPr="0001215B">
          <w:rPr>
            <w:rStyle w:val="a6"/>
            <w:color w:val="auto"/>
            <w:shd w:val="clear" w:color="auto" w:fill="FFFFFF"/>
          </w:rPr>
          <w:t>1930 года</w:t>
        </w:r>
      </w:hyperlink>
      <w:r w:rsidRPr="0001215B">
        <w:rPr>
          <w:rStyle w:val="apple-converted-space"/>
          <w:shd w:val="clear" w:color="auto" w:fill="FFFFFF"/>
        </w:rPr>
        <w:t> </w:t>
      </w:r>
      <w:r w:rsidRPr="0001215B">
        <w:rPr>
          <w:shd w:val="clear" w:color="auto" w:fill="FFFFFF"/>
        </w:rPr>
        <w:t>приговорён к десятилетнему заключению в исправительно-трудовом лагере. Расстрелян. Дата смерти неизвестна.</w:t>
      </w:r>
    </w:p>
    <w:p w:rsidR="0001215B" w:rsidRPr="0001215B" w:rsidRDefault="0001215B" w:rsidP="009F608F">
      <w:pPr>
        <w:pStyle w:val="cmnt"/>
        <w:numPr>
          <w:ilvl w:val="0"/>
          <w:numId w:val="2"/>
        </w:numPr>
        <w:shd w:val="clear" w:color="auto" w:fill="FFFFFF"/>
        <w:spacing w:before="0" w:beforeAutospacing="0" w:after="0" w:afterAutospacing="0" w:line="360" w:lineRule="auto"/>
        <w:ind w:left="0" w:firstLine="567"/>
        <w:jc w:val="both"/>
        <w:rPr>
          <w:shd w:val="clear" w:color="auto" w:fill="FFFFFF"/>
        </w:rPr>
      </w:pPr>
      <w:r w:rsidRPr="0001215B">
        <w:rPr>
          <w:bCs/>
          <w:shd w:val="clear" w:color="auto" w:fill="FFFFFF"/>
        </w:rPr>
        <w:t>Иерей Илларион Николаевич Жуков - р</w:t>
      </w:r>
      <w:r w:rsidRPr="0001215B">
        <w:rPr>
          <w:shd w:val="clear" w:color="auto" w:fill="FFFFFF"/>
        </w:rPr>
        <w:t>одился в</w:t>
      </w:r>
      <w:r w:rsidRPr="0001215B">
        <w:rPr>
          <w:rStyle w:val="apple-converted-space"/>
          <w:shd w:val="clear" w:color="auto" w:fill="FFFFFF"/>
        </w:rPr>
        <w:t> </w:t>
      </w:r>
      <w:hyperlink r:id="rId51" w:tooltip="1863 год" w:history="1">
        <w:r w:rsidRPr="0001215B">
          <w:rPr>
            <w:rStyle w:val="a6"/>
            <w:color w:val="auto"/>
            <w:shd w:val="clear" w:color="auto" w:fill="FFFFFF"/>
          </w:rPr>
          <w:t>1863 году</w:t>
        </w:r>
      </w:hyperlink>
      <w:r w:rsidRPr="0001215B">
        <w:rPr>
          <w:rStyle w:val="apple-converted-space"/>
          <w:shd w:val="clear" w:color="auto" w:fill="FFFFFF"/>
        </w:rPr>
        <w:t> </w:t>
      </w:r>
      <w:r w:rsidRPr="0001215B">
        <w:rPr>
          <w:shd w:val="clear" w:color="auto" w:fill="FFFFFF"/>
        </w:rPr>
        <w:t>в селе</w:t>
      </w:r>
      <w:r w:rsidRPr="0001215B">
        <w:rPr>
          <w:rStyle w:val="apple-converted-space"/>
          <w:shd w:val="clear" w:color="auto" w:fill="FFFFFF"/>
        </w:rPr>
        <w:t> </w:t>
      </w:r>
      <w:proofErr w:type="spellStart"/>
      <w:r w:rsidRPr="0001215B">
        <w:fldChar w:fldCharType="begin"/>
      </w:r>
      <w:r w:rsidRPr="0001215B">
        <w:instrText xml:space="preserve"> HYPERLINK "https://ru.wikipedia.org/wiki/%D0%A7%D0%B0%D0%B1%D0%B0%D0%BD%D0%BE%D0%B2%D0%BA%D0%B0_(%D0%9B%D1%83%D0%B3%D0%B0%D0%BD%D1%81%D0%BA%D0%B0%D1%8F_%D0%BE%D0%B1%D0%BB%D0%B0%D1%81%D1%82%D1%8C)" \o "Чабановка (Луганская область)" </w:instrText>
      </w:r>
      <w:r w:rsidRPr="0001215B">
        <w:fldChar w:fldCharType="separate"/>
      </w:r>
      <w:r w:rsidRPr="0001215B">
        <w:rPr>
          <w:rStyle w:val="a6"/>
          <w:color w:val="auto"/>
          <w:shd w:val="clear" w:color="auto" w:fill="FFFFFF"/>
        </w:rPr>
        <w:t>Чабановка</w:t>
      </w:r>
      <w:proofErr w:type="spellEnd"/>
      <w:r w:rsidRPr="0001215B">
        <w:rPr>
          <w:rStyle w:val="a6"/>
          <w:color w:val="auto"/>
          <w:shd w:val="clear" w:color="auto" w:fill="FFFFFF"/>
        </w:rPr>
        <w:fldChar w:fldCharType="end"/>
      </w:r>
      <w:r w:rsidRPr="0001215B">
        <w:rPr>
          <w:rStyle w:val="apple-converted-space"/>
          <w:shd w:val="clear" w:color="auto" w:fill="FFFFFF"/>
        </w:rPr>
        <w:t> </w:t>
      </w:r>
      <w:r w:rsidRPr="0001215B">
        <w:rPr>
          <w:shd w:val="clear" w:color="auto" w:fill="FFFFFF"/>
        </w:rPr>
        <w:t>(сейчас — Луганская обл.). Служил в селе</w:t>
      </w:r>
      <w:r w:rsidRPr="0001215B">
        <w:rPr>
          <w:rStyle w:val="apple-converted-space"/>
          <w:shd w:val="clear" w:color="auto" w:fill="FFFFFF"/>
        </w:rPr>
        <w:t> </w:t>
      </w:r>
      <w:hyperlink r:id="rId52" w:tooltip="Осиновка" w:history="1">
        <w:r w:rsidRPr="0001215B">
          <w:rPr>
            <w:rStyle w:val="a6"/>
            <w:color w:val="auto"/>
            <w:shd w:val="clear" w:color="auto" w:fill="FFFFFF"/>
          </w:rPr>
          <w:t>Осиновка</w:t>
        </w:r>
      </w:hyperlink>
      <w:r w:rsidRPr="0001215B">
        <w:rPr>
          <w:rStyle w:val="apple-converted-space"/>
          <w:shd w:val="clear" w:color="auto" w:fill="FFFFFF"/>
        </w:rPr>
        <w:t> </w:t>
      </w:r>
      <w:r w:rsidRPr="0001215B">
        <w:rPr>
          <w:shd w:val="clear" w:color="auto" w:fill="FFFFFF"/>
        </w:rPr>
        <w:t>около</w:t>
      </w:r>
      <w:r w:rsidRPr="0001215B">
        <w:rPr>
          <w:rStyle w:val="apple-converted-space"/>
          <w:shd w:val="clear" w:color="auto" w:fill="FFFFFF"/>
        </w:rPr>
        <w:t> </w:t>
      </w:r>
      <w:hyperlink r:id="rId53" w:tooltip="Чугуев" w:history="1">
        <w:r w:rsidRPr="0001215B">
          <w:rPr>
            <w:rStyle w:val="a6"/>
            <w:color w:val="auto"/>
            <w:shd w:val="clear" w:color="auto" w:fill="FFFFFF"/>
          </w:rPr>
          <w:t>Чугуева</w:t>
        </w:r>
      </w:hyperlink>
      <w:r w:rsidRPr="0001215B">
        <w:rPr>
          <w:shd w:val="clear" w:color="auto" w:fill="FFFFFF"/>
        </w:rPr>
        <w:t>.</w:t>
      </w:r>
      <w:r w:rsidRPr="0001215B">
        <w:rPr>
          <w:rStyle w:val="apple-converted-space"/>
          <w:shd w:val="clear" w:color="auto" w:fill="FFFFFF"/>
        </w:rPr>
        <w:t> </w:t>
      </w:r>
      <w:hyperlink r:id="rId54" w:tooltip="28 декабря" w:history="1">
        <w:r w:rsidRPr="0001215B">
          <w:rPr>
            <w:rStyle w:val="a6"/>
            <w:color w:val="auto"/>
            <w:shd w:val="clear" w:color="auto" w:fill="FFFFFF"/>
          </w:rPr>
          <w:t>28 декабря</w:t>
        </w:r>
      </w:hyperlink>
      <w:r w:rsidRPr="0001215B">
        <w:rPr>
          <w:rStyle w:val="apple-converted-space"/>
          <w:shd w:val="clear" w:color="auto" w:fill="FFFFFF"/>
        </w:rPr>
        <w:t> </w:t>
      </w:r>
      <w:hyperlink r:id="rId55" w:tooltip="1937 год" w:history="1">
        <w:r w:rsidRPr="0001215B">
          <w:rPr>
            <w:rStyle w:val="a6"/>
            <w:color w:val="auto"/>
            <w:shd w:val="clear" w:color="auto" w:fill="FFFFFF"/>
          </w:rPr>
          <w:t>1937 года</w:t>
        </w:r>
      </w:hyperlink>
      <w:r w:rsidRPr="0001215B">
        <w:rPr>
          <w:rStyle w:val="apple-converted-space"/>
          <w:shd w:val="clear" w:color="auto" w:fill="FFFFFF"/>
        </w:rPr>
        <w:t> </w:t>
      </w:r>
      <w:proofErr w:type="gramStart"/>
      <w:r w:rsidRPr="0001215B">
        <w:rPr>
          <w:shd w:val="clear" w:color="auto" w:fill="FFFFFF"/>
        </w:rPr>
        <w:t>арестован</w:t>
      </w:r>
      <w:proofErr w:type="gramEnd"/>
      <w:r w:rsidRPr="0001215B">
        <w:rPr>
          <w:shd w:val="clear" w:color="auto" w:fill="FFFFFF"/>
        </w:rPr>
        <w:t xml:space="preserve"> и приговорен к</w:t>
      </w:r>
      <w:r w:rsidRPr="0001215B">
        <w:rPr>
          <w:rStyle w:val="apple-converted-space"/>
          <w:shd w:val="clear" w:color="auto" w:fill="FFFFFF"/>
        </w:rPr>
        <w:t> </w:t>
      </w:r>
      <w:hyperlink r:id="rId56" w:tooltip="Расстрел" w:history="1">
        <w:r w:rsidRPr="0001215B">
          <w:rPr>
            <w:rStyle w:val="a6"/>
            <w:color w:val="auto"/>
            <w:shd w:val="clear" w:color="auto" w:fill="FFFFFF"/>
          </w:rPr>
          <w:t>расстрелу</w:t>
        </w:r>
      </w:hyperlink>
      <w:r w:rsidRPr="0001215B">
        <w:rPr>
          <w:shd w:val="clear" w:color="auto" w:fill="FFFFFF"/>
        </w:rPr>
        <w:t>. Расстрелян</w:t>
      </w:r>
      <w:r w:rsidRPr="0001215B">
        <w:rPr>
          <w:rStyle w:val="apple-converted-space"/>
          <w:shd w:val="clear" w:color="auto" w:fill="FFFFFF"/>
        </w:rPr>
        <w:t> </w:t>
      </w:r>
      <w:hyperlink r:id="rId57" w:tooltip="16 января" w:history="1">
        <w:r w:rsidRPr="0001215B">
          <w:rPr>
            <w:rStyle w:val="a6"/>
            <w:color w:val="auto"/>
            <w:shd w:val="clear" w:color="auto" w:fill="FFFFFF"/>
          </w:rPr>
          <w:t>16 января</w:t>
        </w:r>
      </w:hyperlink>
      <w:r w:rsidRPr="0001215B">
        <w:rPr>
          <w:rStyle w:val="apple-converted-space"/>
          <w:shd w:val="clear" w:color="auto" w:fill="FFFFFF"/>
        </w:rPr>
        <w:t> </w:t>
      </w:r>
      <w:hyperlink r:id="rId58" w:tooltip="1938 год" w:history="1">
        <w:r w:rsidRPr="0001215B">
          <w:rPr>
            <w:rStyle w:val="a6"/>
            <w:color w:val="auto"/>
            <w:shd w:val="clear" w:color="auto" w:fill="FFFFFF"/>
          </w:rPr>
          <w:t>1938 года</w:t>
        </w:r>
      </w:hyperlink>
      <w:r w:rsidRPr="0001215B">
        <w:rPr>
          <w:rStyle w:val="apple-converted-space"/>
          <w:shd w:val="clear" w:color="auto" w:fill="FFFFFF"/>
        </w:rPr>
        <w:t> </w:t>
      </w:r>
      <w:r w:rsidRPr="0001215B">
        <w:rPr>
          <w:shd w:val="clear" w:color="auto" w:fill="FFFFFF"/>
        </w:rPr>
        <w:t>в</w:t>
      </w:r>
      <w:r w:rsidRPr="0001215B">
        <w:rPr>
          <w:rStyle w:val="apple-converted-space"/>
          <w:shd w:val="clear" w:color="auto" w:fill="FFFFFF"/>
        </w:rPr>
        <w:t> </w:t>
      </w:r>
      <w:hyperlink r:id="rId59" w:tooltip="Харьков" w:history="1">
        <w:r w:rsidRPr="0001215B">
          <w:rPr>
            <w:rStyle w:val="a6"/>
            <w:color w:val="auto"/>
            <w:shd w:val="clear" w:color="auto" w:fill="FFFFFF"/>
          </w:rPr>
          <w:t>Харькове</w:t>
        </w:r>
      </w:hyperlink>
      <w:r w:rsidRPr="0001215B">
        <w:rPr>
          <w:shd w:val="clear" w:color="auto" w:fill="FFFFFF"/>
        </w:rPr>
        <w:t>.</w:t>
      </w:r>
    </w:p>
    <w:p w:rsidR="0001215B" w:rsidRPr="0001215B" w:rsidRDefault="0001215B" w:rsidP="009F608F">
      <w:pPr>
        <w:pStyle w:val="cmnt"/>
        <w:numPr>
          <w:ilvl w:val="0"/>
          <w:numId w:val="2"/>
        </w:numPr>
        <w:shd w:val="clear" w:color="auto" w:fill="FFFFFF"/>
        <w:spacing w:before="0" w:beforeAutospacing="0" w:after="0" w:afterAutospacing="0" w:line="360" w:lineRule="auto"/>
        <w:ind w:left="0" w:firstLine="567"/>
        <w:jc w:val="both"/>
        <w:rPr>
          <w:shd w:val="clear" w:color="auto" w:fill="FFFFFF"/>
        </w:rPr>
      </w:pPr>
      <w:r w:rsidRPr="0001215B">
        <w:rPr>
          <w:bCs/>
          <w:shd w:val="clear" w:color="auto" w:fill="FFFFFF"/>
        </w:rPr>
        <w:t xml:space="preserve">Иерей Иаков Ильич Мартыненко - </w:t>
      </w:r>
      <w:r w:rsidRPr="0001215B">
        <w:rPr>
          <w:shd w:val="clear" w:color="auto" w:fill="FFFFFF"/>
        </w:rPr>
        <w:t>родился</w:t>
      </w:r>
      <w:r w:rsidRPr="0001215B">
        <w:rPr>
          <w:rStyle w:val="apple-converted-space"/>
          <w:shd w:val="clear" w:color="auto" w:fill="FFFFFF"/>
        </w:rPr>
        <w:t> </w:t>
      </w:r>
      <w:hyperlink r:id="rId60" w:tooltip="4 января" w:history="1">
        <w:r w:rsidRPr="0001215B">
          <w:rPr>
            <w:rStyle w:val="a6"/>
            <w:color w:val="auto"/>
            <w:shd w:val="clear" w:color="auto" w:fill="FFFFFF"/>
          </w:rPr>
          <w:t>4 января</w:t>
        </w:r>
      </w:hyperlink>
      <w:r w:rsidRPr="0001215B">
        <w:rPr>
          <w:rStyle w:val="apple-converted-space"/>
          <w:shd w:val="clear" w:color="auto" w:fill="FFFFFF"/>
        </w:rPr>
        <w:t> </w:t>
      </w:r>
      <w:hyperlink r:id="rId61" w:tooltip="1871 год" w:history="1">
        <w:r w:rsidRPr="0001215B">
          <w:rPr>
            <w:rStyle w:val="a6"/>
            <w:color w:val="auto"/>
            <w:shd w:val="clear" w:color="auto" w:fill="FFFFFF"/>
          </w:rPr>
          <w:t>1871 года</w:t>
        </w:r>
      </w:hyperlink>
      <w:r w:rsidRPr="0001215B">
        <w:rPr>
          <w:rStyle w:val="apple-converted-space"/>
          <w:shd w:val="clear" w:color="auto" w:fill="FFFFFF"/>
        </w:rPr>
        <w:t> </w:t>
      </w:r>
      <w:r w:rsidRPr="0001215B">
        <w:rPr>
          <w:shd w:val="clear" w:color="auto" w:fill="FFFFFF"/>
        </w:rPr>
        <w:t>в селе</w:t>
      </w:r>
      <w:r w:rsidRPr="0001215B">
        <w:rPr>
          <w:rStyle w:val="apple-converted-space"/>
          <w:shd w:val="clear" w:color="auto" w:fill="FFFFFF"/>
        </w:rPr>
        <w:t> </w:t>
      </w:r>
      <w:hyperlink r:id="rId62" w:tooltip="Коротыч (Харьковский район)" w:history="1">
        <w:r w:rsidRPr="0001215B">
          <w:rPr>
            <w:rStyle w:val="a6"/>
            <w:color w:val="auto"/>
            <w:shd w:val="clear" w:color="auto" w:fill="FFFFFF"/>
          </w:rPr>
          <w:t>Коротич</w:t>
        </w:r>
      </w:hyperlink>
      <w:r w:rsidRPr="0001215B">
        <w:rPr>
          <w:rStyle w:val="apple-converted-space"/>
          <w:shd w:val="clear" w:color="auto" w:fill="FFFFFF"/>
        </w:rPr>
        <w:t> </w:t>
      </w:r>
      <w:r w:rsidRPr="0001215B">
        <w:rPr>
          <w:shd w:val="clear" w:color="auto" w:fill="FFFFFF"/>
        </w:rPr>
        <w:t>Харьковской губернии. Был священником в селе</w:t>
      </w:r>
      <w:r w:rsidRPr="0001215B">
        <w:rPr>
          <w:rStyle w:val="apple-converted-space"/>
          <w:shd w:val="clear" w:color="auto" w:fill="FFFFFF"/>
        </w:rPr>
        <w:t> </w:t>
      </w:r>
      <w:hyperlink r:id="rId63" w:tooltip="Малиновка (Чугуевский район)" w:history="1">
        <w:r w:rsidRPr="0001215B">
          <w:rPr>
            <w:rStyle w:val="a6"/>
            <w:color w:val="auto"/>
            <w:shd w:val="clear" w:color="auto" w:fill="FFFFFF"/>
          </w:rPr>
          <w:t>Малиновка</w:t>
        </w:r>
      </w:hyperlink>
      <w:r w:rsidRPr="0001215B">
        <w:rPr>
          <w:rStyle w:val="apple-converted-space"/>
          <w:shd w:val="clear" w:color="auto" w:fill="FFFFFF"/>
        </w:rPr>
        <w:t> </w:t>
      </w:r>
      <w:r w:rsidRPr="0001215B">
        <w:rPr>
          <w:shd w:val="clear" w:color="auto" w:fill="FFFFFF"/>
        </w:rPr>
        <w:t>Чугуевского района Харьковской области, но к моменту ареста уже не служил.</w:t>
      </w:r>
      <w:r w:rsidRPr="0001215B">
        <w:rPr>
          <w:rStyle w:val="apple-converted-space"/>
          <w:shd w:val="clear" w:color="auto" w:fill="FFFFFF"/>
        </w:rPr>
        <w:t> </w:t>
      </w:r>
      <w:hyperlink r:id="rId64" w:tooltip="20 октября" w:history="1">
        <w:r w:rsidRPr="0001215B">
          <w:rPr>
            <w:rStyle w:val="a6"/>
            <w:color w:val="auto"/>
            <w:shd w:val="clear" w:color="auto" w:fill="FFFFFF"/>
          </w:rPr>
          <w:t>20 октября</w:t>
        </w:r>
      </w:hyperlink>
      <w:r w:rsidRPr="0001215B">
        <w:rPr>
          <w:rStyle w:val="apple-converted-space"/>
          <w:shd w:val="clear" w:color="auto" w:fill="FFFFFF"/>
        </w:rPr>
        <w:t> </w:t>
      </w:r>
      <w:hyperlink r:id="rId65" w:tooltip="1937 год" w:history="1">
        <w:r w:rsidRPr="0001215B">
          <w:rPr>
            <w:rStyle w:val="a6"/>
            <w:color w:val="auto"/>
            <w:shd w:val="clear" w:color="auto" w:fill="FFFFFF"/>
          </w:rPr>
          <w:t>1937 года</w:t>
        </w:r>
      </w:hyperlink>
      <w:r w:rsidRPr="0001215B">
        <w:rPr>
          <w:rStyle w:val="apple-converted-space"/>
          <w:shd w:val="clear" w:color="auto" w:fill="FFFFFF"/>
        </w:rPr>
        <w:t> </w:t>
      </w:r>
      <w:r w:rsidRPr="0001215B">
        <w:rPr>
          <w:shd w:val="clear" w:color="auto" w:fill="FFFFFF"/>
        </w:rPr>
        <w:t xml:space="preserve">арестован и приговорен к расстрелу. </w:t>
      </w:r>
      <w:proofErr w:type="gramStart"/>
      <w:r w:rsidRPr="0001215B">
        <w:rPr>
          <w:shd w:val="clear" w:color="auto" w:fill="FFFFFF"/>
        </w:rPr>
        <w:t>Расстрелян</w:t>
      </w:r>
      <w:proofErr w:type="gramEnd"/>
      <w:r w:rsidRPr="0001215B">
        <w:rPr>
          <w:rStyle w:val="apple-converted-space"/>
          <w:shd w:val="clear" w:color="auto" w:fill="FFFFFF"/>
        </w:rPr>
        <w:t> </w:t>
      </w:r>
      <w:hyperlink r:id="rId66" w:tooltip="16 декабря" w:history="1">
        <w:r w:rsidRPr="0001215B">
          <w:rPr>
            <w:rStyle w:val="a6"/>
            <w:color w:val="auto"/>
            <w:shd w:val="clear" w:color="auto" w:fill="FFFFFF"/>
          </w:rPr>
          <w:t>16 декабря</w:t>
        </w:r>
      </w:hyperlink>
      <w:r w:rsidRPr="0001215B">
        <w:rPr>
          <w:rStyle w:val="apple-converted-space"/>
          <w:shd w:val="clear" w:color="auto" w:fill="FFFFFF"/>
        </w:rPr>
        <w:t> </w:t>
      </w:r>
      <w:hyperlink r:id="rId67" w:tooltip="1937 год" w:history="1">
        <w:r w:rsidRPr="0001215B">
          <w:rPr>
            <w:rStyle w:val="a6"/>
            <w:color w:val="auto"/>
            <w:shd w:val="clear" w:color="auto" w:fill="FFFFFF"/>
          </w:rPr>
          <w:t>1937 года</w:t>
        </w:r>
      </w:hyperlink>
      <w:r w:rsidRPr="0001215B">
        <w:rPr>
          <w:rStyle w:val="apple-converted-space"/>
          <w:shd w:val="clear" w:color="auto" w:fill="FFFFFF"/>
        </w:rPr>
        <w:t> </w:t>
      </w:r>
      <w:r w:rsidRPr="0001215B">
        <w:rPr>
          <w:shd w:val="clear" w:color="auto" w:fill="FFFFFF"/>
        </w:rPr>
        <w:t>в</w:t>
      </w:r>
      <w:r w:rsidRPr="0001215B">
        <w:rPr>
          <w:rStyle w:val="apple-converted-space"/>
          <w:shd w:val="clear" w:color="auto" w:fill="FFFFFF"/>
        </w:rPr>
        <w:t> </w:t>
      </w:r>
      <w:hyperlink r:id="rId68" w:tooltip="Харьков" w:history="1">
        <w:r w:rsidRPr="0001215B">
          <w:rPr>
            <w:rStyle w:val="a6"/>
            <w:color w:val="auto"/>
            <w:shd w:val="clear" w:color="auto" w:fill="FFFFFF"/>
          </w:rPr>
          <w:t>Харькове</w:t>
        </w:r>
      </w:hyperlink>
      <w:r w:rsidRPr="0001215B">
        <w:rPr>
          <w:shd w:val="clear" w:color="auto" w:fill="FFFFFF"/>
        </w:rPr>
        <w:t>.</w:t>
      </w:r>
    </w:p>
    <w:p w:rsidR="005915FD" w:rsidRPr="005915FD" w:rsidRDefault="0001215B" w:rsidP="005915FD">
      <w:pPr>
        <w:pStyle w:val="cmnt"/>
        <w:numPr>
          <w:ilvl w:val="0"/>
          <w:numId w:val="2"/>
        </w:numPr>
        <w:shd w:val="clear" w:color="auto" w:fill="FFFFFF"/>
        <w:spacing w:before="0" w:beforeAutospacing="0" w:after="0" w:afterAutospacing="0" w:line="360" w:lineRule="auto"/>
        <w:ind w:left="0" w:firstLine="567"/>
        <w:jc w:val="both"/>
        <w:rPr>
          <w:shd w:val="clear" w:color="auto" w:fill="FFFFFF"/>
        </w:rPr>
      </w:pPr>
      <w:r w:rsidRPr="0001215B">
        <w:rPr>
          <w:shd w:val="clear" w:color="auto" w:fill="FFFFFF"/>
        </w:rPr>
        <w:t xml:space="preserve">Иерей Владимир Николаевич Васильевский - родился 6 января 1892 года в Ташкенте. В 1924 году был рукоположен в священнический сан. Жил и служил в селе Введенка близ Чугуева. Отец Владимир был арестован 22 декабря 1937 года. </w:t>
      </w:r>
      <w:proofErr w:type="gramStart"/>
      <w:r w:rsidRPr="0001215B">
        <w:rPr>
          <w:shd w:val="clear" w:color="auto" w:fill="FFFFFF"/>
        </w:rPr>
        <w:t>Расстрелян</w:t>
      </w:r>
      <w:proofErr w:type="gramEnd"/>
      <w:r w:rsidRPr="0001215B">
        <w:rPr>
          <w:shd w:val="clear" w:color="auto" w:fill="FFFFFF"/>
        </w:rPr>
        <w:t xml:space="preserve"> в Харькове 11 января 1938 года.</w:t>
      </w:r>
    </w:p>
    <w:p w:rsidR="0044468A" w:rsidRPr="0044468A" w:rsidRDefault="0001215B" w:rsidP="0044468A">
      <w:pPr>
        <w:pStyle w:val="ab"/>
        <w:numPr>
          <w:ilvl w:val="0"/>
          <w:numId w:val="2"/>
        </w:numPr>
        <w:shd w:val="clear" w:color="auto" w:fill="FFFFFF"/>
        <w:spacing w:after="0" w:line="360" w:lineRule="auto"/>
        <w:ind w:left="0" w:firstLine="567"/>
        <w:jc w:val="both"/>
        <w:rPr>
          <w:rFonts w:ascii="Times New Roman" w:eastAsia="Times New Roman" w:hAnsi="Times New Roman" w:cs="Times New Roman"/>
          <w:sz w:val="24"/>
          <w:szCs w:val="24"/>
          <w:lang w:eastAsia="ru-RU"/>
        </w:rPr>
      </w:pPr>
      <w:r w:rsidRPr="0001215B">
        <w:rPr>
          <w:rFonts w:ascii="Times New Roman" w:hAnsi="Times New Roman" w:cs="Times New Roman"/>
          <w:sz w:val="24"/>
          <w:szCs w:val="24"/>
        </w:rPr>
        <w:lastRenderedPageBreak/>
        <w:t>Иерей</w:t>
      </w:r>
      <w:r w:rsidRPr="0001215B">
        <w:rPr>
          <w:rFonts w:ascii="Times New Roman" w:eastAsia="Times New Roman" w:hAnsi="Times New Roman" w:cs="Times New Roman"/>
          <w:sz w:val="24"/>
          <w:szCs w:val="24"/>
          <w:lang w:eastAsia="ru-RU"/>
        </w:rPr>
        <w:t xml:space="preserve"> Иван Васильевич Тимонов - родился 23 июня 1879 года. Служил в Чугуевском районе в селе Кочеток. </w:t>
      </w:r>
      <w:proofErr w:type="gramStart"/>
      <w:r w:rsidRPr="0001215B">
        <w:rPr>
          <w:rFonts w:ascii="Times New Roman" w:eastAsia="Times New Roman" w:hAnsi="Times New Roman" w:cs="Times New Roman"/>
          <w:sz w:val="24"/>
          <w:szCs w:val="24"/>
          <w:lang w:eastAsia="ru-RU"/>
        </w:rPr>
        <w:t>Арестован</w:t>
      </w:r>
      <w:proofErr w:type="gramEnd"/>
      <w:r w:rsidRPr="0001215B">
        <w:rPr>
          <w:rFonts w:ascii="Times New Roman" w:eastAsia="Times New Roman" w:hAnsi="Times New Roman" w:cs="Times New Roman"/>
          <w:sz w:val="24"/>
          <w:szCs w:val="24"/>
          <w:lang w:eastAsia="ru-RU"/>
        </w:rPr>
        <w:t xml:space="preserve"> 17 октября 1937 года. Приговор – высшая мера наказания, расстрел приведён к исполнению  16 декабря 1937 года.</w:t>
      </w:r>
      <w:r w:rsidR="0044468A" w:rsidRPr="0044468A">
        <w:rPr>
          <w:rFonts w:ascii="Times New Roman" w:eastAsia="Times New Roman" w:hAnsi="Times New Roman" w:cs="Times New Roman"/>
          <w:sz w:val="24"/>
          <w:szCs w:val="24"/>
          <w:lang w:eastAsia="ru-RU"/>
        </w:rPr>
        <w:t xml:space="preserve"> </w:t>
      </w:r>
      <w:r w:rsidRPr="0044468A">
        <w:rPr>
          <w:rFonts w:ascii="Times New Roman" w:hAnsi="Times New Roman" w:cs="Times New Roman"/>
        </w:rPr>
        <w:t>Следует отметить, что многие из священнослужителей уже не имели своих приходов, а находились на покое. Канонизация состоялась 22 июня</w:t>
      </w:r>
      <w:r w:rsidRPr="0044468A">
        <w:rPr>
          <w:rStyle w:val="apple-converted-space"/>
          <w:rFonts w:ascii="Times New Roman" w:hAnsi="Times New Roman" w:cs="Times New Roman"/>
        </w:rPr>
        <w:t> </w:t>
      </w:r>
      <w:hyperlink r:id="rId69" w:tooltip="1993" w:history="1">
        <w:r w:rsidRPr="0044468A">
          <w:rPr>
            <w:rStyle w:val="a6"/>
            <w:rFonts w:ascii="Times New Roman" w:hAnsi="Times New Roman" w:cs="Times New Roman"/>
            <w:color w:val="auto"/>
          </w:rPr>
          <w:t>1993</w:t>
        </w:r>
      </w:hyperlink>
      <w:r w:rsidRPr="0044468A">
        <w:rPr>
          <w:rStyle w:val="apple-converted-space"/>
          <w:rFonts w:ascii="Times New Roman" w:hAnsi="Times New Roman" w:cs="Times New Roman"/>
        </w:rPr>
        <w:t> </w:t>
      </w:r>
      <w:r w:rsidRPr="0044468A">
        <w:rPr>
          <w:rFonts w:ascii="Times New Roman" w:hAnsi="Times New Roman" w:cs="Times New Roman"/>
        </w:rPr>
        <w:t xml:space="preserve">года определением Синода Украинской Православной Церкви как </w:t>
      </w:r>
      <w:proofErr w:type="spellStart"/>
      <w:r w:rsidRPr="0044468A">
        <w:rPr>
          <w:rFonts w:ascii="Times New Roman" w:hAnsi="Times New Roman" w:cs="Times New Roman"/>
        </w:rPr>
        <w:t>местночтимые</w:t>
      </w:r>
      <w:proofErr w:type="spellEnd"/>
      <w:r w:rsidRPr="0044468A">
        <w:rPr>
          <w:rFonts w:ascii="Times New Roman" w:hAnsi="Times New Roman" w:cs="Times New Roman"/>
        </w:rPr>
        <w:t xml:space="preserve"> святые Слободского края. </w:t>
      </w:r>
      <w:r w:rsidR="0044468A" w:rsidRPr="0044468A">
        <w:rPr>
          <w:rFonts w:ascii="Times New Roman" w:hAnsi="Times New Roman" w:cs="Times New Roman"/>
        </w:rPr>
        <w:t xml:space="preserve"> </w:t>
      </w:r>
      <w:r w:rsidRPr="0044468A">
        <w:rPr>
          <w:rFonts w:ascii="Times New Roman" w:hAnsi="Times New Roman" w:cs="Times New Roman"/>
        </w:rPr>
        <w:t>Это только небольшая часть пострадавших за Христа на нашей земле ещё не так давно. Также много монашествующих, регентов, псаломщиков, пономарей и других служителей церкви приняли мученическую кончину и являются молитвенниками за нашу землю.</w:t>
      </w:r>
    </w:p>
    <w:p w:rsidR="0044468A" w:rsidRDefault="009F608F" w:rsidP="0044468A">
      <w:pPr>
        <w:pStyle w:val="cmnt"/>
        <w:shd w:val="clear" w:color="auto" w:fill="FFFFFF"/>
        <w:spacing w:before="0" w:beforeAutospacing="0" w:after="0" w:afterAutospacing="0" w:line="360" w:lineRule="auto"/>
        <w:ind w:firstLine="567"/>
        <w:jc w:val="both"/>
      </w:pPr>
      <w:r w:rsidRPr="009F608F">
        <w:rPr>
          <w:b/>
          <w:bCs/>
        </w:rPr>
        <w:t>Тропарь, глас 4</w:t>
      </w:r>
      <w:r w:rsidRPr="009F608F">
        <w:t xml:space="preserve"> </w:t>
      </w:r>
    </w:p>
    <w:p w:rsidR="0044468A" w:rsidRDefault="009F608F" w:rsidP="0044468A">
      <w:pPr>
        <w:pStyle w:val="cmnt"/>
        <w:shd w:val="clear" w:color="auto" w:fill="FFFFFF"/>
        <w:spacing w:before="0" w:beforeAutospacing="0" w:after="0" w:afterAutospacing="0"/>
        <w:ind w:firstLine="567"/>
        <w:jc w:val="both"/>
      </w:pPr>
      <w:proofErr w:type="spellStart"/>
      <w:r w:rsidRPr="009F608F">
        <w:rPr>
          <w:iCs/>
        </w:rPr>
        <w:t>Я́коже</w:t>
      </w:r>
      <w:proofErr w:type="spellEnd"/>
      <w:r w:rsidRPr="009F608F">
        <w:rPr>
          <w:iCs/>
        </w:rPr>
        <w:t xml:space="preserve"> </w:t>
      </w:r>
      <w:proofErr w:type="spellStart"/>
      <w:proofErr w:type="gramStart"/>
      <w:r w:rsidRPr="009F608F">
        <w:rPr>
          <w:iCs/>
        </w:rPr>
        <w:t>сто́лп</w:t>
      </w:r>
      <w:proofErr w:type="spellEnd"/>
      <w:proofErr w:type="gramEnd"/>
      <w:r w:rsidRPr="009F608F">
        <w:rPr>
          <w:iCs/>
        </w:rPr>
        <w:t xml:space="preserve"> </w:t>
      </w:r>
      <w:proofErr w:type="spellStart"/>
      <w:r w:rsidRPr="009F608F">
        <w:rPr>
          <w:iCs/>
        </w:rPr>
        <w:t>непоколеби́мый</w:t>
      </w:r>
      <w:proofErr w:type="spellEnd"/>
      <w:r w:rsidRPr="009F608F">
        <w:rPr>
          <w:iCs/>
        </w:rPr>
        <w:t xml:space="preserve">, </w:t>
      </w:r>
      <w:proofErr w:type="spellStart"/>
      <w:r w:rsidRPr="009F608F">
        <w:rPr>
          <w:iCs/>
        </w:rPr>
        <w:t>священному́чениче</w:t>
      </w:r>
      <w:proofErr w:type="spellEnd"/>
      <w:r w:rsidRPr="009F608F">
        <w:rPr>
          <w:iCs/>
        </w:rPr>
        <w:t xml:space="preserve"> </w:t>
      </w:r>
      <w:proofErr w:type="spellStart"/>
      <w:r w:rsidRPr="009F608F">
        <w:rPr>
          <w:iCs/>
        </w:rPr>
        <w:t>Алекса́ндре</w:t>
      </w:r>
      <w:proofErr w:type="spellEnd"/>
      <w:r w:rsidRPr="009F608F">
        <w:rPr>
          <w:iCs/>
        </w:rPr>
        <w:t xml:space="preserve">,/ </w:t>
      </w:r>
      <w:proofErr w:type="spellStart"/>
      <w:r w:rsidRPr="009F608F">
        <w:rPr>
          <w:iCs/>
        </w:rPr>
        <w:t>преще́ния</w:t>
      </w:r>
      <w:proofErr w:type="spellEnd"/>
      <w:r w:rsidRPr="009F608F">
        <w:rPr>
          <w:iCs/>
        </w:rPr>
        <w:t xml:space="preserve"> </w:t>
      </w:r>
      <w:proofErr w:type="spellStart"/>
      <w:r w:rsidRPr="009F608F">
        <w:rPr>
          <w:iCs/>
        </w:rPr>
        <w:t>мучи́телей</w:t>
      </w:r>
      <w:proofErr w:type="spellEnd"/>
      <w:r w:rsidRPr="009F608F">
        <w:rPr>
          <w:iCs/>
        </w:rPr>
        <w:t xml:space="preserve"> не </w:t>
      </w:r>
      <w:proofErr w:type="spellStart"/>
      <w:r w:rsidRPr="009F608F">
        <w:rPr>
          <w:iCs/>
        </w:rPr>
        <w:t>устра</w:t>
      </w:r>
      <w:r w:rsidRPr="009F608F">
        <w:rPr>
          <w:iCs/>
        </w:rPr>
        <w:softHyphen/>
        <w:t>ши́лся</w:t>
      </w:r>
      <w:proofErr w:type="spellEnd"/>
      <w:r w:rsidRPr="009F608F">
        <w:rPr>
          <w:iCs/>
        </w:rPr>
        <w:t xml:space="preserve"> еси́,/ </w:t>
      </w:r>
      <w:proofErr w:type="spellStart"/>
      <w:r w:rsidRPr="009F608F">
        <w:rPr>
          <w:iCs/>
        </w:rPr>
        <w:t>а́ще</w:t>
      </w:r>
      <w:proofErr w:type="spellEnd"/>
      <w:r w:rsidRPr="009F608F">
        <w:rPr>
          <w:iCs/>
        </w:rPr>
        <w:t xml:space="preserve"> и в </w:t>
      </w:r>
      <w:proofErr w:type="spellStart"/>
      <w:r w:rsidRPr="009F608F">
        <w:rPr>
          <w:iCs/>
        </w:rPr>
        <w:t>гно́ище</w:t>
      </w:r>
      <w:proofErr w:type="spellEnd"/>
      <w:r w:rsidRPr="009F608F">
        <w:rPr>
          <w:iCs/>
        </w:rPr>
        <w:t xml:space="preserve"> </w:t>
      </w:r>
      <w:proofErr w:type="spellStart"/>
      <w:r w:rsidRPr="009F608F">
        <w:rPr>
          <w:iCs/>
        </w:rPr>
        <w:t>низве́ржен</w:t>
      </w:r>
      <w:proofErr w:type="spellEnd"/>
      <w:r w:rsidRPr="009F608F">
        <w:rPr>
          <w:iCs/>
        </w:rPr>
        <w:t xml:space="preserve"> </w:t>
      </w:r>
      <w:proofErr w:type="spellStart"/>
      <w:r w:rsidRPr="009F608F">
        <w:rPr>
          <w:iCs/>
        </w:rPr>
        <w:t>су́ще</w:t>
      </w:r>
      <w:proofErr w:type="spellEnd"/>
      <w:r w:rsidRPr="009F608F">
        <w:rPr>
          <w:iCs/>
        </w:rPr>
        <w:t xml:space="preserve">,/ </w:t>
      </w:r>
      <w:proofErr w:type="spellStart"/>
      <w:r w:rsidRPr="009F608F">
        <w:rPr>
          <w:iCs/>
        </w:rPr>
        <w:t>Боже́ственною</w:t>
      </w:r>
      <w:proofErr w:type="spellEnd"/>
      <w:r w:rsidRPr="009F608F">
        <w:rPr>
          <w:iCs/>
        </w:rPr>
        <w:t xml:space="preserve"> </w:t>
      </w:r>
      <w:proofErr w:type="spellStart"/>
      <w:r w:rsidRPr="009F608F">
        <w:rPr>
          <w:iCs/>
        </w:rPr>
        <w:t>ре́вностию</w:t>
      </w:r>
      <w:proofErr w:type="spellEnd"/>
      <w:r w:rsidRPr="009F608F">
        <w:rPr>
          <w:iCs/>
        </w:rPr>
        <w:t xml:space="preserve"> со </w:t>
      </w:r>
      <w:proofErr w:type="spellStart"/>
      <w:r w:rsidRPr="009F608F">
        <w:rPr>
          <w:iCs/>
        </w:rPr>
        <w:t>священному́чеником</w:t>
      </w:r>
      <w:proofErr w:type="spellEnd"/>
      <w:r w:rsidRPr="009F608F">
        <w:rPr>
          <w:iCs/>
        </w:rPr>
        <w:t xml:space="preserve"> </w:t>
      </w:r>
      <w:proofErr w:type="spellStart"/>
      <w:r w:rsidRPr="009F608F">
        <w:rPr>
          <w:iCs/>
        </w:rPr>
        <w:t>Константи́ном</w:t>
      </w:r>
      <w:proofErr w:type="spellEnd"/>
      <w:r w:rsidRPr="009F608F">
        <w:rPr>
          <w:iCs/>
        </w:rPr>
        <w:t xml:space="preserve">, </w:t>
      </w:r>
      <w:proofErr w:type="spellStart"/>
      <w:r w:rsidRPr="009F608F">
        <w:rPr>
          <w:iCs/>
        </w:rPr>
        <w:t>Инноке́нтием</w:t>
      </w:r>
      <w:proofErr w:type="spellEnd"/>
      <w:r w:rsidRPr="009F608F">
        <w:rPr>
          <w:iCs/>
        </w:rPr>
        <w:t xml:space="preserve"> и </w:t>
      </w:r>
      <w:proofErr w:type="spellStart"/>
      <w:r w:rsidRPr="009F608F">
        <w:rPr>
          <w:iCs/>
        </w:rPr>
        <w:t>все́ми</w:t>
      </w:r>
      <w:proofErr w:type="spellEnd"/>
      <w:r w:rsidRPr="009F608F">
        <w:rPr>
          <w:iCs/>
        </w:rPr>
        <w:t xml:space="preserve"> </w:t>
      </w:r>
      <w:proofErr w:type="spellStart"/>
      <w:r w:rsidRPr="009F608F">
        <w:rPr>
          <w:iCs/>
        </w:rPr>
        <w:t>страстоте́рпцы</w:t>
      </w:r>
      <w:proofErr w:type="spellEnd"/>
      <w:r w:rsidRPr="009F608F">
        <w:rPr>
          <w:iCs/>
        </w:rPr>
        <w:t xml:space="preserve"> </w:t>
      </w:r>
      <w:proofErr w:type="spellStart"/>
      <w:r w:rsidRPr="009F608F">
        <w:rPr>
          <w:iCs/>
        </w:rPr>
        <w:t>кра́я</w:t>
      </w:r>
      <w:proofErr w:type="spellEnd"/>
      <w:r w:rsidRPr="009F608F">
        <w:rPr>
          <w:iCs/>
        </w:rPr>
        <w:t xml:space="preserve"> </w:t>
      </w:r>
      <w:proofErr w:type="spellStart"/>
      <w:r w:rsidRPr="009F608F">
        <w:rPr>
          <w:iCs/>
        </w:rPr>
        <w:t>Слободска́го</w:t>
      </w:r>
      <w:proofErr w:type="spellEnd"/>
      <w:r w:rsidRPr="009F608F">
        <w:rPr>
          <w:iCs/>
        </w:rPr>
        <w:t xml:space="preserve">/ </w:t>
      </w:r>
      <w:proofErr w:type="spellStart"/>
      <w:r w:rsidRPr="009F608F">
        <w:rPr>
          <w:iCs/>
        </w:rPr>
        <w:t>богоме́рзкую</w:t>
      </w:r>
      <w:proofErr w:type="spellEnd"/>
      <w:r w:rsidRPr="009F608F">
        <w:rPr>
          <w:iCs/>
        </w:rPr>
        <w:t xml:space="preserve"> </w:t>
      </w:r>
      <w:proofErr w:type="spellStart"/>
      <w:r w:rsidRPr="009F608F">
        <w:rPr>
          <w:iCs/>
        </w:rPr>
        <w:t>пре́лесть</w:t>
      </w:r>
      <w:proofErr w:type="spellEnd"/>
      <w:r w:rsidRPr="009F608F">
        <w:rPr>
          <w:iCs/>
        </w:rPr>
        <w:t xml:space="preserve"> </w:t>
      </w:r>
      <w:proofErr w:type="spellStart"/>
      <w:r w:rsidRPr="009F608F">
        <w:rPr>
          <w:iCs/>
        </w:rPr>
        <w:t>посрами́ли</w:t>
      </w:r>
      <w:proofErr w:type="spellEnd"/>
      <w:r w:rsidRPr="009F608F">
        <w:rPr>
          <w:iCs/>
        </w:rPr>
        <w:t xml:space="preserve"> </w:t>
      </w:r>
      <w:proofErr w:type="spellStart"/>
      <w:r w:rsidRPr="009F608F">
        <w:rPr>
          <w:iCs/>
        </w:rPr>
        <w:t>есте</w:t>
      </w:r>
      <w:proofErr w:type="spellEnd"/>
      <w:r w:rsidRPr="009F608F">
        <w:rPr>
          <w:iCs/>
        </w:rPr>
        <w:t xml:space="preserve">́./ </w:t>
      </w:r>
      <w:proofErr w:type="spellStart"/>
      <w:r w:rsidRPr="009F608F">
        <w:rPr>
          <w:iCs/>
        </w:rPr>
        <w:t>Те́мже</w:t>
      </w:r>
      <w:proofErr w:type="spellEnd"/>
      <w:r w:rsidRPr="009F608F">
        <w:rPr>
          <w:iCs/>
        </w:rPr>
        <w:t xml:space="preserve"> </w:t>
      </w:r>
      <w:proofErr w:type="spellStart"/>
      <w:r w:rsidRPr="009F608F">
        <w:rPr>
          <w:iCs/>
        </w:rPr>
        <w:t>ва́с</w:t>
      </w:r>
      <w:proofErr w:type="spellEnd"/>
      <w:r w:rsidRPr="009F608F">
        <w:rPr>
          <w:iCs/>
        </w:rPr>
        <w:t xml:space="preserve">, </w:t>
      </w:r>
      <w:proofErr w:type="spellStart"/>
      <w:r w:rsidRPr="009F608F">
        <w:rPr>
          <w:iCs/>
        </w:rPr>
        <w:t>новому́ченицы</w:t>
      </w:r>
      <w:proofErr w:type="spellEnd"/>
      <w:r w:rsidRPr="009F608F">
        <w:rPr>
          <w:iCs/>
        </w:rPr>
        <w:t xml:space="preserve"> </w:t>
      </w:r>
      <w:proofErr w:type="spellStart"/>
      <w:r w:rsidRPr="009F608F">
        <w:rPr>
          <w:iCs/>
        </w:rPr>
        <w:t>пре́дивнии</w:t>
      </w:r>
      <w:proofErr w:type="spellEnd"/>
      <w:r w:rsidRPr="009F608F">
        <w:rPr>
          <w:iCs/>
        </w:rPr>
        <w:t xml:space="preserve">,/ </w:t>
      </w:r>
      <w:proofErr w:type="spellStart"/>
      <w:r w:rsidRPr="009F608F">
        <w:rPr>
          <w:iCs/>
        </w:rPr>
        <w:t>Влады́ка</w:t>
      </w:r>
      <w:proofErr w:type="spellEnd"/>
      <w:proofErr w:type="gramStart"/>
      <w:r w:rsidRPr="009F608F">
        <w:rPr>
          <w:iCs/>
        </w:rPr>
        <w:t xml:space="preserve"> </w:t>
      </w:r>
      <w:proofErr w:type="spellStart"/>
      <w:r w:rsidRPr="009F608F">
        <w:rPr>
          <w:iCs/>
        </w:rPr>
        <w:t>Н</w:t>
      </w:r>
      <w:proofErr w:type="gramEnd"/>
      <w:r w:rsidRPr="009F608F">
        <w:rPr>
          <w:iCs/>
        </w:rPr>
        <w:t>е́ба</w:t>
      </w:r>
      <w:proofErr w:type="spellEnd"/>
      <w:r w:rsidRPr="009F608F">
        <w:rPr>
          <w:iCs/>
        </w:rPr>
        <w:t xml:space="preserve"> и земли́ </w:t>
      </w:r>
      <w:proofErr w:type="spellStart"/>
      <w:r w:rsidRPr="009F608F">
        <w:rPr>
          <w:iCs/>
        </w:rPr>
        <w:t>Боже́ственною</w:t>
      </w:r>
      <w:proofErr w:type="spellEnd"/>
      <w:r w:rsidRPr="009F608F">
        <w:rPr>
          <w:iCs/>
        </w:rPr>
        <w:t xml:space="preserve"> </w:t>
      </w:r>
      <w:proofErr w:type="spellStart"/>
      <w:r w:rsidRPr="009F608F">
        <w:rPr>
          <w:iCs/>
        </w:rPr>
        <w:t>десни́цею</w:t>
      </w:r>
      <w:proofErr w:type="spellEnd"/>
      <w:r w:rsidRPr="009F608F">
        <w:rPr>
          <w:iCs/>
        </w:rPr>
        <w:t xml:space="preserve"> </w:t>
      </w:r>
      <w:proofErr w:type="spellStart"/>
      <w:r w:rsidRPr="009F608F">
        <w:rPr>
          <w:iCs/>
        </w:rPr>
        <w:t>венча́ет</w:t>
      </w:r>
      <w:proofErr w:type="spellEnd"/>
      <w:r w:rsidRPr="009F608F">
        <w:rPr>
          <w:iCs/>
        </w:rPr>
        <w:t xml:space="preserve">/ и в </w:t>
      </w:r>
      <w:proofErr w:type="spellStart"/>
      <w:r w:rsidRPr="009F608F">
        <w:rPr>
          <w:iCs/>
        </w:rPr>
        <w:t>Ца́рствии</w:t>
      </w:r>
      <w:proofErr w:type="spellEnd"/>
      <w:r w:rsidRPr="009F608F">
        <w:rPr>
          <w:iCs/>
        </w:rPr>
        <w:t xml:space="preserve"> </w:t>
      </w:r>
      <w:proofErr w:type="spellStart"/>
      <w:r w:rsidRPr="009F608F">
        <w:rPr>
          <w:iCs/>
        </w:rPr>
        <w:t>Небе́сном</w:t>
      </w:r>
      <w:proofErr w:type="spellEnd"/>
      <w:r w:rsidRPr="009F608F">
        <w:rPr>
          <w:iCs/>
        </w:rPr>
        <w:t xml:space="preserve"> </w:t>
      </w:r>
      <w:proofErr w:type="spellStart"/>
      <w:r w:rsidRPr="009F608F">
        <w:rPr>
          <w:iCs/>
        </w:rPr>
        <w:t>священноде́йствовати</w:t>
      </w:r>
      <w:proofErr w:type="spellEnd"/>
      <w:r w:rsidRPr="009F608F">
        <w:rPr>
          <w:iCs/>
        </w:rPr>
        <w:t xml:space="preserve"> </w:t>
      </w:r>
      <w:proofErr w:type="spellStart"/>
      <w:r w:rsidRPr="009F608F">
        <w:rPr>
          <w:iCs/>
        </w:rPr>
        <w:t>да́рует</w:t>
      </w:r>
      <w:proofErr w:type="spellEnd"/>
      <w:r w:rsidRPr="009F608F">
        <w:rPr>
          <w:iCs/>
        </w:rPr>
        <w:t xml:space="preserve">.// </w:t>
      </w:r>
      <w:proofErr w:type="spellStart"/>
      <w:r w:rsidRPr="009F608F">
        <w:rPr>
          <w:iCs/>
        </w:rPr>
        <w:t>Его́же</w:t>
      </w:r>
      <w:proofErr w:type="spellEnd"/>
      <w:r w:rsidRPr="009F608F">
        <w:rPr>
          <w:iCs/>
        </w:rPr>
        <w:t xml:space="preserve"> </w:t>
      </w:r>
      <w:proofErr w:type="spellStart"/>
      <w:r w:rsidRPr="009F608F">
        <w:rPr>
          <w:iCs/>
        </w:rPr>
        <w:t>моли́те</w:t>
      </w:r>
      <w:proofErr w:type="spellEnd"/>
      <w:r w:rsidRPr="009F608F">
        <w:rPr>
          <w:iCs/>
        </w:rPr>
        <w:t xml:space="preserve"> </w:t>
      </w:r>
      <w:proofErr w:type="spellStart"/>
      <w:r w:rsidRPr="009F608F">
        <w:rPr>
          <w:iCs/>
        </w:rPr>
        <w:t>спасти́ся</w:t>
      </w:r>
      <w:proofErr w:type="spellEnd"/>
      <w:r w:rsidRPr="009F608F">
        <w:rPr>
          <w:iCs/>
        </w:rPr>
        <w:t xml:space="preserve"> </w:t>
      </w:r>
      <w:proofErr w:type="spellStart"/>
      <w:r w:rsidRPr="009F608F">
        <w:rPr>
          <w:iCs/>
        </w:rPr>
        <w:t>душа́м</w:t>
      </w:r>
      <w:proofErr w:type="spellEnd"/>
      <w:r w:rsidRPr="009F608F">
        <w:rPr>
          <w:iCs/>
        </w:rPr>
        <w:t xml:space="preserve"> </w:t>
      </w:r>
      <w:proofErr w:type="spellStart"/>
      <w:proofErr w:type="gramStart"/>
      <w:r w:rsidRPr="009F608F">
        <w:rPr>
          <w:iCs/>
        </w:rPr>
        <w:t>на́шим</w:t>
      </w:r>
      <w:proofErr w:type="spellEnd"/>
      <w:proofErr w:type="gramEnd"/>
      <w:r w:rsidRPr="009F608F">
        <w:rPr>
          <w:iCs/>
        </w:rPr>
        <w:t>.</w:t>
      </w:r>
      <w:r w:rsidRPr="009F608F">
        <w:t xml:space="preserve"> </w:t>
      </w:r>
    </w:p>
    <w:p w:rsidR="0044468A" w:rsidRDefault="009F608F" w:rsidP="0044468A">
      <w:pPr>
        <w:pStyle w:val="cmnt"/>
        <w:shd w:val="clear" w:color="auto" w:fill="FFFFFF"/>
        <w:spacing w:before="0" w:beforeAutospacing="0" w:after="0" w:afterAutospacing="0"/>
        <w:ind w:firstLine="567"/>
        <w:jc w:val="both"/>
      </w:pPr>
      <w:r w:rsidRPr="009F608F">
        <w:rPr>
          <w:b/>
          <w:bCs/>
        </w:rPr>
        <w:t>Кондак, глас 3</w:t>
      </w:r>
      <w:r w:rsidRPr="009F608F">
        <w:t xml:space="preserve"> </w:t>
      </w:r>
    </w:p>
    <w:p w:rsidR="0001215B" w:rsidRPr="00C82210" w:rsidRDefault="009F608F" w:rsidP="00C82210">
      <w:pPr>
        <w:pStyle w:val="cmnt"/>
        <w:shd w:val="clear" w:color="auto" w:fill="FFFFFF"/>
        <w:spacing w:before="0" w:beforeAutospacing="0" w:after="0" w:afterAutospacing="0"/>
        <w:ind w:firstLine="567"/>
        <w:jc w:val="both"/>
      </w:pPr>
      <w:proofErr w:type="spellStart"/>
      <w:r w:rsidRPr="009F608F">
        <w:rPr>
          <w:iCs/>
        </w:rPr>
        <w:t>Све́тло</w:t>
      </w:r>
      <w:proofErr w:type="spellEnd"/>
      <w:r w:rsidRPr="009F608F">
        <w:rPr>
          <w:iCs/>
        </w:rPr>
        <w:t xml:space="preserve"> </w:t>
      </w:r>
      <w:proofErr w:type="spellStart"/>
      <w:r w:rsidRPr="009F608F">
        <w:rPr>
          <w:iCs/>
        </w:rPr>
        <w:t>пра́зднуя</w:t>
      </w:r>
      <w:proofErr w:type="spellEnd"/>
      <w:r w:rsidRPr="009F608F">
        <w:rPr>
          <w:iCs/>
        </w:rPr>
        <w:t xml:space="preserve"> </w:t>
      </w:r>
      <w:proofErr w:type="spellStart"/>
      <w:r w:rsidRPr="009F608F">
        <w:rPr>
          <w:iCs/>
        </w:rPr>
        <w:t>весели́тся</w:t>
      </w:r>
      <w:proofErr w:type="spellEnd"/>
      <w:r w:rsidRPr="009F608F">
        <w:rPr>
          <w:iCs/>
        </w:rPr>
        <w:t xml:space="preserve"> </w:t>
      </w:r>
      <w:proofErr w:type="spellStart"/>
      <w:r w:rsidRPr="009F608F">
        <w:rPr>
          <w:iCs/>
        </w:rPr>
        <w:t>Це́рковь</w:t>
      </w:r>
      <w:proofErr w:type="spellEnd"/>
      <w:r w:rsidRPr="009F608F">
        <w:rPr>
          <w:iCs/>
        </w:rPr>
        <w:t xml:space="preserve"> </w:t>
      </w:r>
      <w:proofErr w:type="spellStart"/>
      <w:r w:rsidRPr="009F608F">
        <w:rPr>
          <w:iCs/>
        </w:rPr>
        <w:t>Правосла́в</w:t>
      </w:r>
      <w:r w:rsidRPr="009F608F">
        <w:rPr>
          <w:iCs/>
        </w:rPr>
        <w:softHyphen/>
        <w:t>ная</w:t>
      </w:r>
      <w:proofErr w:type="spellEnd"/>
      <w:r w:rsidRPr="009F608F">
        <w:rPr>
          <w:iCs/>
        </w:rPr>
        <w:t xml:space="preserve">/ </w:t>
      </w:r>
      <w:proofErr w:type="spellStart"/>
      <w:r w:rsidRPr="009F608F">
        <w:rPr>
          <w:iCs/>
        </w:rPr>
        <w:t>багряни́цею</w:t>
      </w:r>
      <w:proofErr w:type="spellEnd"/>
      <w:r w:rsidRPr="009F608F">
        <w:rPr>
          <w:iCs/>
        </w:rPr>
        <w:t xml:space="preserve"> </w:t>
      </w:r>
      <w:proofErr w:type="spellStart"/>
      <w:r w:rsidRPr="009F608F">
        <w:rPr>
          <w:iCs/>
        </w:rPr>
        <w:t>крове́й</w:t>
      </w:r>
      <w:proofErr w:type="spellEnd"/>
      <w:r w:rsidRPr="009F608F">
        <w:rPr>
          <w:iCs/>
        </w:rPr>
        <w:t xml:space="preserve"> </w:t>
      </w:r>
      <w:proofErr w:type="spellStart"/>
      <w:r w:rsidRPr="009F608F">
        <w:rPr>
          <w:iCs/>
        </w:rPr>
        <w:t>священному́чеников</w:t>
      </w:r>
      <w:proofErr w:type="spellEnd"/>
      <w:r w:rsidRPr="009F608F">
        <w:rPr>
          <w:iCs/>
        </w:rPr>
        <w:t xml:space="preserve"> </w:t>
      </w:r>
      <w:proofErr w:type="spellStart"/>
      <w:r w:rsidRPr="009F608F">
        <w:rPr>
          <w:iCs/>
        </w:rPr>
        <w:t>Алек</w:t>
      </w:r>
      <w:r w:rsidRPr="009F608F">
        <w:rPr>
          <w:iCs/>
        </w:rPr>
        <w:softHyphen/>
        <w:t>са́ндра</w:t>
      </w:r>
      <w:proofErr w:type="spellEnd"/>
      <w:r w:rsidRPr="009F608F">
        <w:rPr>
          <w:iCs/>
        </w:rPr>
        <w:t xml:space="preserve">, </w:t>
      </w:r>
      <w:proofErr w:type="spellStart"/>
      <w:r w:rsidRPr="009F608F">
        <w:rPr>
          <w:iCs/>
        </w:rPr>
        <w:t>Инноке́нтия</w:t>
      </w:r>
      <w:proofErr w:type="spellEnd"/>
      <w:r w:rsidRPr="009F608F">
        <w:rPr>
          <w:iCs/>
        </w:rPr>
        <w:t xml:space="preserve"> и </w:t>
      </w:r>
      <w:proofErr w:type="spellStart"/>
      <w:r w:rsidRPr="009F608F">
        <w:rPr>
          <w:iCs/>
        </w:rPr>
        <w:t>Константи́на</w:t>
      </w:r>
      <w:proofErr w:type="spellEnd"/>
      <w:r w:rsidRPr="009F608F">
        <w:rPr>
          <w:iCs/>
        </w:rPr>
        <w:t xml:space="preserve"> </w:t>
      </w:r>
      <w:proofErr w:type="spellStart"/>
      <w:r w:rsidRPr="009F608F">
        <w:rPr>
          <w:iCs/>
        </w:rPr>
        <w:t>велеле́пствующе</w:t>
      </w:r>
      <w:proofErr w:type="spellEnd"/>
      <w:r w:rsidRPr="009F608F">
        <w:rPr>
          <w:iCs/>
        </w:rPr>
        <w:t xml:space="preserve">,/ с </w:t>
      </w:r>
      <w:proofErr w:type="spellStart"/>
      <w:r w:rsidRPr="009F608F">
        <w:rPr>
          <w:iCs/>
        </w:rPr>
        <w:t>ни́ми</w:t>
      </w:r>
      <w:proofErr w:type="spellEnd"/>
      <w:r w:rsidRPr="009F608F">
        <w:rPr>
          <w:iCs/>
        </w:rPr>
        <w:t xml:space="preserve"> же </w:t>
      </w:r>
      <w:proofErr w:type="spellStart"/>
      <w:proofErr w:type="gramStart"/>
      <w:r w:rsidRPr="009F608F">
        <w:rPr>
          <w:iCs/>
        </w:rPr>
        <w:t>со</w:t>
      </w:r>
      <w:proofErr w:type="gramEnd"/>
      <w:r w:rsidRPr="009F608F">
        <w:rPr>
          <w:iCs/>
        </w:rPr>
        <w:t>́нм</w:t>
      </w:r>
      <w:proofErr w:type="spellEnd"/>
      <w:r w:rsidRPr="009F608F">
        <w:rPr>
          <w:iCs/>
        </w:rPr>
        <w:t xml:space="preserve"> </w:t>
      </w:r>
      <w:proofErr w:type="spellStart"/>
      <w:r w:rsidRPr="009F608F">
        <w:rPr>
          <w:iCs/>
        </w:rPr>
        <w:t>новому́чеников</w:t>
      </w:r>
      <w:proofErr w:type="spellEnd"/>
      <w:r w:rsidRPr="009F608F">
        <w:rPr>
          <w:iCs/>
        </w:rPr>
        <w:t xml:space="preserve"> земли́ </w:t>
      </w:r>
      <w:proofErr w:type="spellStart"/>
      <w:r w:rsidRPr="009F608F">
        <w:rPr>
          <w:iCs/>
        </w:rPr>
        <w:t>Слободски́я</w:t>
      </w:r>
      <w:proofErr w:type="spellEnd"/>
      <w:r w:rsidRPr="009F608F">
        <w:rPr>
          <w:iCs/>
        </w:rPr>
        <w:t xml:space="preserve">/ </w:t>
      </w:r>
      <w:proofErr w:type="spellStart"/>
      <w:r w:rsidRPr="009F608F">
        <w:rPr>
          <w:iCs/>
        </w:rPr>
        <w:t>Це́рковь</w:t>
      </w:r>
      <w:proofErr w:type="spellEnd"/>
      <w:r w:rsidRPr="009F608F">
        <w:rPr>
          <w:iCs/>
        </w:rPr>
        <w:t xml:space="preserve"> </w:t>
      </w:r>
      <w:proofErr w:type="spellStart"/>
      <w:r w:rsidRPr="009F608F">
        <w:rPr>
          <w:iCs/>
        </w:rPr>
        <w:t>Небе́сная</w:t>
      </w:r>
      <w:proofErr w:type="spellEnd"/>
      <w:r w:rsidRPr="009F608F">
        <w:rPr>
          <w:iCs/>
        </w:rPr>
        <w:t xml:space="preserve"> венцы́ </w:t>
      </w:r>
      <w:proofErr w:type="spellStart"/>
      <w:r w:rsidRPr="009F608F">
        <w:rPr>
          <w:iCs/>
        </w:rPr>
        <w:t>а́нгельскими</w:t>
      </w:r>
      <w:proofErr w:type="spellEnd"/>
      <w:r w:rsidRPr="009F608F">
        <w:rPr>
          <w:iCs/>
        </w:rPr>
        <w:t xml:space="preserve"> </w:t>
      </w:r>
      <w:proofErr w:type="spellStart"/>
      <w:r w:rsidRPr="009F608F">
        <w:rPr>
          <w:iCs/>
        </w:rPr>
        <w:t>украша́ет</w:t>
      </w:r>
      <w:proofErr w:type="spellEnd"/>
      <w:r w:rsidRPr="009F608F">
        <w:rPr>
          <w:iCs/>
        </w:rPr>
        <w:t xml:space="preserve">,/ мы́ же </w:t>
      </w:r>
      <w:proofErr w:type="spellStart"/>
      <w:r w:rsidRPr="009F608F">
        <w:rPr>
          <w:iCs/>
        </w:rPr>
        <w:t>всера́достно</w:t>
      </w:r>
      <w:proofErr w:type="spellEnd"/>
      <w:r w:rsidRPr="009F608F">
        <w:rPr>
          <w:iCs/>
        </w:rPr>
        <w:t xml:space="preserve"> </w:t>
      </w:r>
      <w:proofErr w:type="spellStart"/>
      <w:r w:rsidRPr="009F608F">
        <w:rPr>
          <w:iCs/>
        </w:rPr>
        <w:t>лику́юще</w:t>
      </w:r>
      <w:proofErr w:type="spellEnd"/>
      <w:r w:rsidRPr="009F608F">
        <w:rPr>
          <w:iCs/>
        </w:rPr>
        <w:t xml:space="preserve">./ </w:t>
      </w:r>
      <w:proofErr w:type="spellStart"/>
      <w:r w:rsidRPr="009F608F">
        <w:rPr>
          <w:iCs/>
        </w:rPr>
        <w:t>прославля́ем</w:t>
      </w:r>
      <w:proofErr w:type="spellEnd"/>
      <w:r w:rsidRPr="009F608F">
        <w:rPr>
          <w:iCs/>
        </w:rPr>
        <w:t xml:space="preserve"> </w:t>
      </w:r>
      <w:proofErr w:type="spellStart"/>
      <w:r w:rsidRPr="009F608F">
        <w:rPr>
          <w:iCs/>
        </w:rPr>
        <w:t>на́д</w:t>
      </w:r>
      <w:proofErr w:type="spellEnd"/>
      <w:r w:rsidRPr="009F608F">
        <w:rPr>
          <w:iCs/>
        </w:rPr>
        <w:t xml:space="preserve"> </w:t>
      </w:r>
      <w:proofErr w:type="spellStart"/>
      <w:r w:rsidRPr="009F608F">
        <w:rPr>
          <w:iCs/>
        </w:rPr>
        <w:t>все́ми</w:t>
      </w:r>
      <w:proofErr w:type="spellEnd"/>
      <w:r w:rsidRPr="009F608F">
        <w:rPr>
          <w:iCs/>
        </w:rPr>
        <w:t xml:space="preserve"> </w:t>
      </w:r>
      <w:proofErr w:type="spellStart"/>
      <w:r w:rsidRPr="009F608F">
        <w:rPr>
          <w:iCs/>
        </w:rPr>
        <w:t>су́щаго</w:t>
      </w:r>
      <w:proofErr w:type="spellEnd"/>
      <w:r w:rsidRPr="009F608F">
        <w:rPr>
          <w:iCs/>
        </w:rPr>
        <w:t xml:space="preserve"> </w:t>
      </w:r>
      <w:proofErr w:type="spellStart"/>
      <w:r w:rsidRPr="009F608F">
        <w:rPr>
          <w:iCs/>
        </w:rPr>
        <w:t>Бо́га</w:t>
      </w:r>
      <w:proofErr w:type="spellEnd"/>
      <w:r w:rsidRPr="009F608F">
        <w:rPr>
          <w:iCs/>
        </w:rPr>
        <w:t xml:space="preserve"> </w:t>
      </w:r>
      <w:proofErr w:type="spellStart"/>
      <w:proofErr w:type="gramStart"/>
      <w:r w:rsidRPr="009F608F">
        <w:rPr>
          <w:iCs/>
        </w:rPr>
        <w:t>на́шего</w:t>
      </w:r>
      <w:proofErr w:type="spellEnd"/>
      <w:proofErr w:type="gramEnd"/>
      <w:r w:rsidRPr="009F608F">
        <w:rPr>
          <w:iCs/>
        </w:rPr>
        <w:t xml:space="preserve">,/ </w:t>
      </w:r>
      <w:proofErr w:type="spellStart"/>
      <w:r w:rsidRPr="009F608F">
        <w:rPr>
          <w:iCs/>
        </w:rPr>
        <w:t>Ду́хом</w:t>
      </w:r>
      <w:proofErr w:type="spellEnd"/>
      <w:r w:rsidRPr="009F608F">
        <w:rPr>
          <w:iCs/>
        </w:rPr>
        <w:t xml:space="preserve"> </w:t>
      </w:r>
      <w:proofErr w:type="spellStart"/>
      <w:r w:rsidRPr="009F608F">
        <w:rPr>
          <w:iCs/>
        </w:rPr>
        <w:t>Святы́м</w:t>
      </w:r>
      <w:proofErr w:type="spellEnd"/>
      <w:r w:rsidRPr="009F608F">
        <w:rPr>
          <w:iCs/>
        </w:rPr>
        <w:t xml:space="preserve"> </w:t>
      </w:r>
      <w:proofErr w:type="spellStart"/>
      <w:r w:rsidRPr="009F608F">
        <w:rPr>
          <w:iCs/>
        </w:rPr>
        <w:t>укрепля́вшего</w:t>
      </w:r>
      <w:proofErr w:type="spellEnd"/>
      <w:r w:rsidRPr="009F608F">
        <w:rPr>
          <w:iCs/>
        </w:rPr>
        <w:t xml:space="preserve"> </w:t>
      </w:r>
      <w:proofErr w:type="spellStart"/>
      <w:r w:rsidRPr="009F608F">
        <w:rPr>
          <w:iCs/>
        </w:rPr>
        <w:t>отце́в</w:t>
      </w:r>
      <w:proofErr w:type="spellEnd"/>
      <w:r w:rsidRPr="009F608F">
        <w:rPr>
          <w:iCs/>
        </w:rPr>
        <w:t xml:space="preserve"> </w:t>
      </w:r>
      <w:proofErr w:type="spellStart"/>
      <w:r w:rsidRPr="009F608F">
        <w:rPr>
          <w:iCs/>
        </w:rPr>
        <w:t>на́ших</w:t>
      </w:r>
      <w:proofErr w:type="spellEnd"/>
      <w:r w:rsidRPr="009F608F">
        <w:rPr>
          <w:iCs/>
        </w:rPr>
        <w:t xml:space="preserve">/ </w:t>
      </w:r>
      <w:proofErr w:type="spellStart"/>
      <w:r w:rsidRPr="009F608F">
        <w:rPr>
          <w:iCs/>
        </w:rPr>
        <w:t>свое́ю</w:t>
      </w:r>
      <w:proofErr w:type="spellEnd"/>
      <w:r w:rsidRPr="009F608F">
        <w:rPr>
          <w:iCs/>
        </w:rPr>
        <w:t xml:space="preserve"> </w:t>
      </w:r>
      <w:proofErr w:type="spellStart"/>
      <w:r w:rsidRPr="009F608F">
        <w:rPr>
          <w:iCs/>
        </w:rPr>
        <w:t>кро́вию</w:t>
      </w:r>
      <w:proofErr w:type="spellEnd"/>
      <w:r w:rsidRPr="009F608F">
        <w:rPr>
          <w:iCs/>
        </w:rPr>
        <w:t xml:space="preserve"> </w:t>
      </w:r>
      <w:proofErr w:type="spellStart"/>
      <w:r w:rsidRPr="009F608F">
        <w:rPr>
          <w:iCs/>
        </w:rPr>
        <w:t>ко́зни</w:t>
      </w:r>
      <w:proofErr w:type="spellEnd"/>
      <w:r w:rsidRPr="009F608F">
        <w:rPr>
          <w:iCs/>
        </w:rPr>
        <w:t xml:space="preserve"> </w:t>
      </w:r>
      <w:proofErr w:type="spellStart"/>
      <w:r w:rsidRPr="009F608F">
        <w:rPr>
          <w:iCs/>
        </w:rPr>
        <w:t>вра́жия</w:t>
      </w:r>
      <w:proofErr w:type="spellEnd"/>
      <w:r w:rsidRPr="009F608F">
        <w:rPr>
          <w:iCs/>
        </w:rPr>
        <w:t xml:space="preserve"> </w:t>
      </w:r>
      <w:proofErr w:type="spellStart"/>
      <w:r w:rsidRPr="009F608F">
        <w:rPr>
          <w:iCs/>
        </w:rPr>
        <w:t>низлага́ти</w:t>
      </w:r>
      <w:proofErr w:type="spellEnd"/>
      <w:r w:rsidRPr="009F608F">
        <w:rPr>
          <w:iCs/>
        </w:rPr>
        <w:t xml:space="preserve">,// да не </w:t>
      </w:r>
      <w:proofErr w:type="spellStart"/>
      <w:r w:rsidRPr="009F608F">
        <w:rPr>
          <w:iCs/>
        </w:rPr>
        <w:t>подви́жи</w:t>
      </w:r>
      <w:r w:rsidR="00C82210">
        <w:rPr>
          <w:iCs/>
        </w:rPr>
        <w:t>тся</w:t>
      </w:r>
      <w:proofErr w:type="spellEnd"/>
      <w:r w:rsidR="00C82210">
        <w:rPr>
          <w:iCs/>
        </w:rPr>
        <w:t xml:space="preserve"> </w:t>
      </w:r>
      <w:proofErr w:type="spellStart"/>
      <w:r w:rsidR="00C82210">
        <w:rPr>
          <w:iCs/>
        </w:rPr>
        <w:t>Це́рковь</w:t>
      </w:r>
      <w:proofErr w:type="spellEnd"/>
      <w:r w:rsidR="00C82210">
        <w:rPr>
          <w:iCs/>
        </w:rPr>
        <w:t xml:space="preserve"> </w:t>
      </w:r>
      <w:proofErr w:type="spellStart"/>
      <w:r w:rsidR="00C82210">
        <w:rPr>
          <w:iCs/>
        </w:rPr>
        <w:t>Христо́ва</w:t>
      </w:r>
      <w:proofErr w:type="spellEnd"/>
      <w:r w:rsidR="00C82210">
        <w:rPr>
          <w:iCs/>
        </w:rPr>
        <w:t xml:space="preserve"> во </w:t>
      </w:r>
      <w:proofErr w:type="spellStart"/>
      <w:r w:rsidR="00C82210">
        <w:rPr>
          <w:iCs/>
        </w:rPr>
        <w:t>ве́ки</w:t>
      </w:r>
      <w:proofErr w:type="spellEnd"/>
      <w:r w:rsidR="00C82210">
        <w:rPr>
          <w:iCs/>
        </w:rPr>
        <w:t xml:space="preserve">.          </w:t>
      </w:r>
      <w:r w:rsidR="0044468A">
        <w:t xml:space="preserve">  </w:t>
      </w:r>
      <w:r w:rsidR="0001215B" w:rsidRPr="0044468A">
        <w:rPr>
          <w:i/>
        </w:rPr>
        <w:t>иерей Николай Плужник</w:t>
      </w:r>
    </w:p>
    <w:p w:rsidR="00C82210" w:rsidRDefault="00C82210" w:rsidP="0044468A">
      <w:pPr>
        <w:shd w:val="clear" w:color="auto" w:fill="FFFFFF"/>
        <w:spacing w:after="0" w:line="360" w:lineRule="auto"/>
        <w:rPr>
          <w:rFonts w:ascii="Times New Roman" w:eastAsia="Times New Roman" w:hAnsi="Times New Roman" w:cs="Times New Roman"/>
          <w:i/>
          <w:sz w:val="24"/>
          <w:szCs w:val="24"/>
          <w:lang w:eastAsia="ru-RU"/>
        </w:rPr>
      </w:pPr>
    </w:p>
    <w:p w:rsidR="00C82210" w:rsidRPr="00C82210" w:rsidRDefault="00C82210" w:rsidP="00C82210">
      <w:pPr>
        <w:shd w:val="clear" w:color="auto" w:fill="FFFFFF"/>
        <w:spacing w:after="0" w:line="360" w:lineRule="auto"/>
        <w:jc w:val="right"/>
        <w:rPr>
          <w:rFonts w:ascii="Times New Roman" w:eastAsia="Times New Roman" w:hAnsi="Times New Roman" w:cs="Times New Roman"/>
          <w:b/>
          <w:sz w:val="24"/>
          <w:szCs w:val="24"/>
          <w:lang w:eastAsia="ru-RU"/>
        </w:rPr>
        <w:sectPr w:rsidR="00C82210" w:rsidRPr="00C82210" w:rsidSect="007E4A7B">
          <w:type w:val="continuous"/>
          <w:pgSz w:w="16838" w:h="11906" w:orient="landscape"/>
          <w:pgMar w:top="567" w:right="820" w:bottom="567" w:left="567" w:header="708" w:footer="708" w:gutter="0"/>
          <w:cols w:num="2" w:space="394"/>
          <w:docGrid w:linePitch="360"/>
        </w:sectPr>
      </w:pPr>
      <w:r w:rsidRPr="00C82210">
        <w:rPr>
          <w:rFonts w:ascii="Times New Roman" w:eastAsia="Times New Roman" w:hAnsi="Times New Roman" w:cs="Times New Roman"/>
          <w:b/>
          <w:sz w:val="24"/>
          <w:szCs w:val="24"/>
          <w:lang w:eastAsia="ru-RU"/>
        </w:rPr>
        <w:t>7</w:t>
      </w:r>
    </w:p>
    <w:p w:rsidR="00C82210" w:rsidRPr="00C82210" w:rsidRDefault="00C82210" w:rsidP="00C82210">
      <w:pPr>
        <w:spacing w:after="0" w:line="240" w:lineRule="auto"/>
        <w:jc w:val="right"/>
        <w:rPr>
          <w:rFonts w:ascii="Times New Roman" w:hAnsi="Times New Roman" w:cs="Times New Roman"/>
          <w:sz w:val="24"/>
          <w:szCs w:val="24"/>
        </w:rPr>
      </w:pPr>
    </w:p>
    <w:p w:rsidR="00F946E4" w:rsidRDefault="00106C3A" w:rsidP="00F946E4">
      <w:pPr>
        <w:pBdr>
          <w:bottom w:val="single" w:sz="4" w:space="1" w:color="auto"/>
        </w:pBd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ОБ ОСОБЫХ ПОСТНЫХ ДНЯХ</w:t>
      </w:r>
    </w:p>
    <w:p w:rsidR="00F946E4" w:rsidRPr="00F946E4" w:rsidRDefault="00F946E4" w:rsidP="00F946E4">
      <w:pPr>
        <w:pBdr>
          <w:bottom w:val="single" w:sz="4" w:space="1" w:color="auto"/>
        </w:pBdr>
        <w:spacing w:after="0" w:line="240" w:lineRule="auto"/>
        <w:rPr>
          <w:rFonts w:ascii="Times New Roman" w:hAnsi="Times New Roman" w:cs="Times New Roman"/>
          <w:b/>
          <w:sz w:val="24"/>
          <w:szCs w:val="24"/>
        </w:rPr>
        <w:sectPr w:rsidR="00F946E4" w:rsidRPr="00F946E4" w:rsidSect="00275BBD">
          <w:type w:val="continuous"/>
          <w:pgSz w:w="16838" w:h="11906" w:orient="landscape"/>
          <w:pgMar w:top="567" w:right="567" w:bottom="567" w:left="567" w:header="708" w:footer="708" w:gutter="0"/>
          <w:cols w:space="394"/>
          <w:docGrid w:linePitch="360"/>
        </w:sectPr>
      </w:pPr>
    </w:p>
    <w:p w:rsidR="00F946E4" w:rsidRDefault="00F946E4" w:rsidP="00106C3A">
      <w:pPr>
        <w:spacing w:after="0" w:line="240" w:lineRule="auto"/>
        <w:jc w:val="both"/>
        <w:rPr>
          <w:rFonts w:ascii="Times New Roman" w:hAnsi="Times New Roman" w:cs="Times New Roman"/>
          <w:sz w:val="24"/>
          <w:szCs w:val="24"/>
        </w:rPr>
      </w:pPr>
    </w:p>
    <w:p w:rsidR="00F946E4" w:rsidRDefault="00F946E4" w:rsidP="00106C3A">
      <w:pPr>
        <w:spacing w:after="0" w:line="240" w:lineRule="auto"/>
        <w:jc w:val="both"/>
        <w:rPr>
          <w:rFonts w:ascii="Times New Roman" w:hAnsi="Times New Roman" w:cs="Times New Roman"/>
          <w:sz w:val="24"/>
          <w:szCs w:val="24"/>
        </w:rPr>
      </w:pPr>
      <w:r>
        <w:rPr>
          <w:noProof/>
          <w:lang w:eastAsia="ru-RU"/>
        </w:rPr>
        <w:drawing>
          <wp:inline distT="0" distB="0" distL="0" distR="0">
            <wp:extent cx="2374933" cy="1485900"/>
            <wp:effectExtent l="0" t="0" r="6350" b="0"/>
            <wp:docPr id="16" name="Рисунок 16" descr="http://alluport.ru/images/01/Kreshenskiy_socheln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alluport.ru/images/01/Kreshenskiy_sochelnick.jpg"/>
                    <pic:cNvPicPr>
                      <a:picLocks noChangeAspect="1" noChangeArrowheads="1"/>
                    </pic:cNvPicPr>
                  </pic:nvPicPr>
                  <pic:blipFill>
                    <a:blip r:embed="rId70">
                      <a:extLst>
                        <a:ext uri="{BEBA8EAE-BF5A-486C-A8C5-ECC9F3942E4B}">
                          <a14:imgProps xmlns:a14="http://schemas.microsoft.com/office/drawing/2010/main">
                            <a14:imgLayer r:embed="rId7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381250" cy="1489852"/>
                    </a:xfrm>
                    <a:prstGeom prst="rect">
                      <a:avLst/>
                    </a:prstGeom>
                    <a:noFill/>
                    <a:ln>
                      <a:noFill/>
                    </a:ln>
                  </pic:spPr>
                </pic:pic>
              </a:graphicData>
            </a:graphic>
          </wp:inline>
        </w:drawing>
      </w:r>
      <w:r>
        <w:rPr>
          <w:rFonts w:ascii="Times New Roman" w:hAnsi="Times New Roman" w:cs="Times New Roman"/>
          <w:i/>
          <w:sz w:val="24"/>
          <w:szCs w:val="24"/>
        </w:rPr>
        <w:t xml:space="preserve"> </w:t>
      </w:r>
      <w:r w:rsidRPr="00F946E4">
        <w:rPr>
          <w:rFonts w:ascii="Times New Roman" w:hAnsi="Times New Roman" w:cs="Times New Roman"/>
          <w:i/>
          <w:sz w:val="24"/>
          <w:szCs w:val="24"/>
        </w:rPr>
        <w:t>Крещенский сочельник</w:t>
      </w:r>
    </w:p>
    <w:p w:rsidR="00F946E4" w:rsidRDefault="00F946E4" w:rsidP="00106C3A">
      <w:pPr>
        <w:spacing w:after="0" w:line="240" w:lineRule="auto"/>
        <w:jc w:val="both"/>
        <w:rPr>
          <w:rFonts w:ascii="Times New Roman" w:hAnsi="Times New Roman" w:cs="Times New Roman"/>
          <w:i/>
          <w:sz w:val="24"/>
          <w:szCs w:val="24"/>
        </w:rPr>
      </w:pPr>
      <w:r>
        <w:rPr>
          <w:noProof/>
          <w:lang w:eastAsia="ru-RU"/>
        </w:rPr>
        <w:drawing>
          <wp:inline distT="0" distB="0" distL="0" distR="0">
            <wp:extent cx="1676400" cy="1571625"/>
            <wp:effectExtent l="0" t="0" r="0" b="9525"/>
            <wp:docPr id="17" name="Рисунок 17" descr="https://im2-tub-ua.yandex.net/i?id=ee3f2f2adf184fd59cf510af32fffbf2&amp;n=33&amp;h=215&amp;w=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m2-tub-ua.yandex.net/i?id=ee3f2f2adf184fd59cf510af32fffbf2&amp;n=33&amp;h=215&amp;w=172"/>
                    <pic:cNvPicPr>
                      <a:picLocks noChangeAspect="1" noChangeArrowheads="1"/>
                    </pic:cNvPicPr>
                  </pic:nvPicPr>
                  <pic:blipFill>
                    <a:blip r:embed="rId72">
                      <a:extLst>
                        <a:ext uri="{BEBA8EAE-BF5A-486C-A8C5-ECC9F3942E4B}">
                          <a14:imgProps xmlns:a14="http://schemas.microsoft.com/office/drawing/2010/main">
                            <a14:imgLayer r:embed="rId7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78097" cy="1573216"/>
                    </a:xfrm>
                    <a:prstGeom prst="rect">
                      <a:avLst/>
                    </a:prstGeom>
                    <a:noFill/>
                    <a:ln>
                      <a:noFill/>
                    </a:ln>
                  </pic:spPr>
                </pic:pic>
              </a:graphicData>
            </a:graphic>
          </wp:inline>
        </w:drawing>
      </w:r>
      <w:r>
        <w:rPr>
          <w:rFonts w:ascii="Times New Roman" w:hAnsi="Times New Roman" w:cs="Times New Roman"/>
          <w:i/>
          <w:sz w:val="24"/>
          <w:szCs w:val="24"/>
        </w:rPr>
        <w:t xml:space="preserve">    Усекновение Глав</w:t>
      </w:r>
      <w:proofErr w:type="gramStart"/>
      <w:r>
        <w:rPr>
          <w:rFonts w:ascii="Times New Roman" w:hAnsi="Times New Roman" w:cs="Times New Roman"/>
          <w:i/>
          <w:sz w:val="24"/>
          <w:szCs w:val="24"/>
        </w:rPr>
        <w:t>ы Иоа</w:t>
      </w:r>
      <w:proofErr w:type="gramEnd"/>
      <w:r>
        <w:rPr>
          <w:rFonts w:ascii="Times New Roman" w:hAnsi="Times New Roman" w:cs="Times New Roman"/>
          <w:i/>
          <w:sz w:val="24"/>
          <w:szCs w:val="24"/>
        </w:rPr>
        <w:t>нна Предтечи</w:t>
      </w:r>
    </w:p>
    <w:p w:rsidR="00F946E4" w:rsidRPr="00F946E4" w:rsidRDefault="00F946E4" w:rsidP="00106C3A">
      <w:pPr>
        <w:spacing w:after="0" w:line="240" w:lineRule="auto"/>
        <w:jc w:val="both"/>
        <w:rPr>
          <w:rFonts w:ascii="Times New Roman" w:hAnsi="Times New Roman" w:cs="Times New Roman"/>
          <w:i/>
          <w:sz w:val="24"/>
          <w:szCs w:val="24"/>
        </w:rPr>
      </w:pPr>
      <w:r>
        <w:rPr>
          <w:noProof/>
          <w:lang w:eastAsia="ru-RU"/>
        </w:rPr>
        <w:drawing>
          <wp:inline distT="0" distB="0" distL="0" distR="0">
            <wp:extent cx="1717069" cy="1819275"/>
            <wp:effectExtent l="0" t="0" r="0" b="0"/>
            <wp:docPr id="18" name="Рисунок 18" descr="https://im3-tub-ua.yandex.net/i?id=20ae93cbf5fbb6f0ebf24a923f0ad0c2&amp;n=33&amp;h=215&amp;w=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im3-tub-ua.yandex.net/i?id=20ae93cbf5fbb6f0ebf24a923f0ad0c2&amp;n=33&amp;h=215&amp;w=183"/>
                    <pic:cNvPicPr>
                      <a:picLocks noChangeAspect="1" noChangeArrowheads="1"/>
                    </pic:cNvPicPr>
                  </pic:nvPicPr>
                  <pic:blipFill>
                    <a:blip r:embed="rId74">
                      <a:extLst>
                        <a:ext uri="{BEBA8EAE-BF5A-486C-A8C5-ECC9F3942E4B}">
                          <a14:imgProps xmlns:a14="http://schemas.microsoft.com/office/drawing/2010/main">
                            <a14:imgLayer r:embed="rId7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18143" cy="1820412"/>
                    </a:xfrm>
                    <a:prstGeom prst="rect">
                      <a:avLst/>
                    </a:prstGeom>
                    <a:noFill/>
                    <a:ln>
                      <a:noFill/>
                    </a:ln>
                  </pic:spPr>
                </pic:pic>
              </a:graphicData>
            </a:graphic>
          </wp:inline>
        </w:drawing>
      </w:r>
      <w:r>
        <w:rPr>
          <w:rFonts w:ascii="Times New Roman" w:hAnsi="Times New Roman" w:cs="Times New Roman"/>
          <w:i/>
          <w:sz w:val="24"/>
          <w:szCs w:val="24"/>
        </w:rPr>
        <w:t xml:space="preserve">  Воздвижение Креста Господня</w:t>
      </w:r>
    </w:p>
    <w:p w:rsidR="00106C3A" w:rsidRPr="007E4A7B" w:rsidRDefault="00106C3A" w:rsidP="00106C3A">
      <w:pPr>
        <w:spacing w:after="0" w:line="240" w:lineRule="auto"/>
        <w:jc w:val="both"/>
        <w:rPr>
          <w:rFonts w:ascii="Times New Roman" w:hAnsi="Times New Roman" w:cs="Times New Roman"/>
          <w:sz w:val="23"/>
          <w:szCs w:val="23"/>
        </w:rPr>
      </w:pPr>
      <w:r w:rsidRPr="007E4A7B">
        <w:rPr>
          <w:rFonts w:ascii="Times New Roman" w:hAnsi="Times New Roman" w:cs="Times New Roman"/>
          <w:sz w:val="23"/>
          <w:szCs w:val="23"/>
        </w:rPr>
        <w:t>В Православной Церкви кроме многодневных постов, постных дней в среду и пятницу есть ещё три особых постных дня.  Эти дни 18 января (новый стиль) навечерие праздника Богоявления, 11 сентября Усекновение Главы Пророка и Предтеч</w:t>
      </w:r>
      <w:proofErr w:type="gramStart"/>
      <w:r w:rsidRPr="007E4A7B">
        <w:rPr>
          <w:rFonts w:ascii="Times New Roman" w:hAnsi="Times New Roman" w:cs="Times New Roman"/>
          <w:sz w:val="23"/>
          <w:szCs w:val="23"/>
        </w:rPr>
        <w:t>и Иоа</w:t>
      </w:r>
      <w:proofErr w:type="gramEnd"/>
      <w:r w:rsidRPr="007E4A7B">
        <w:rPr>
          <w:rFonts w:ascii="Times New Roman" w:hAnsi="Times New Roman" w:cs="Times New Roman"/>
          <w:sz w:val="23"/>
          <w:szCs w:val="23"/>
        </w:rPr>
        <w:t>нна и 27 сентября праздник Воздвижения Креста Господня.</w:t>
      </w:r>
    </w:p>
    <w:p w:rsidR="00106C3A" w:rsidRPr="007E4A7B" w:rsidRDefault="00106C3A" w:rsidP="00106C3A">
      <w:pPr>
        <w:spacing w:after="0" w:line="240" w:lineRule="auto"/>
        <w:jc w:val="both"/>
        <w:rPr>
          <w:rFonts w:ascii="Times New Roman" w:hAnsi="Times New Roman" w:cs="Times New Roman"/>
          <w:sz w:val="23"/>
          <w:szCs w:val="23"/>
        </w:rPr>
      </w:pPr>
      <w:r w:rsidRPr="007E4A7B">
        <w:rPr>
          <w:rFonts w:ascii="Times New Roman" w:hAnsi="Times New Roman" w:cs="Times New Roman"/>
          <w:sz w:val="23"/>
          <w:szCs w:val="23"/>
        </w:rPr>
        <w:t xml:space="preserve">18 января, в навечерие Богоявления весь суточный круг богослужений совершается также как и в навечерие Рождества Христова. Читаются </w:t>
      </w:r>
      <w:r w:rsidRPr="007E4A7B">
        <w:rPr>
          <w:rFonts w:ascii="Times New Roman" w:hAnsi="Times New Roman" w:cs="Times New Roman"/>
          <w:sz w:val="23"/>
          <w:szCs w:val="23"/>
        </w:rPr>
        <w:lastRenderedPageBreak/>
        <w:t>Царские часы, Божественная Литургия совершается в соединении с вечерней. Вечером служится Великое повечерие с литией, утреня и первый час. Этот день является постным. Причиной такого богослужебного сходства является древняя практика празднования Рождества Христова и Крещения Господнего в один день. А поскольку канун Рождества является днём строгого поста, то соответственно и канун Богоявления является постным днём. Если навечерие  крещения припадает в среду и пятницу, то разрешается вкушение вареной пищи, в остальные дни разрешается употребление пищи с растительным маслом и вино. Рыба запрещена.</w:t>
      </w:r>
    </w:p>
    <w:p w:rsidR="00106C3A" w:rsidRPr="007E4A7B" w:rsidRDefault="00106C3A" w:rsidP="00106C3A">
      <w:pPr>
        <w:spacing w:after="0" w:line="240" w:lineRule="auto"/>
        <w:jc w:val="both"/>
        <w:rPr>
          <w:rFonts w:ascii="Times New Roman" w:hAnsi="Times New Roman" w:cs="Times New Roman"/>
          <w:sz w:val="23"/>
          <w:szCs w:val="23"/>
        </w:rPr>
      </w:pPr>
      <w:r w:rsidRPr="007E4A7B">
        <w:rPr>
          <w:rFonts w:ascii="Times New Roman" w:hAnsi="Times New Roman" w:cs="Times New Roman"/>
          <w:sz w:val="23"/>
          <w:szCs w:val="23"/>
        </w:rPr>
        <w:t xml:space="preserve">11 сентября. Церковь празднует мученическую кончину «Великого среди людей» Пророка, предтечи и Крестителя Господня Иоанна. Св. Иоанн Предтеча после Крещения Господня ещё проповедовал, особо обличал царя Ирода, за то, что тот женился на жене своего брата. Ирод посадил Иоанна в темницу, но боялся убить, поскольку знал, что св. Иоанн является пророком и боялся огласки среди народа. Но в свой день рождения Ирод устроил пир </w:t>
      </w:r>
      <w:proofErr w:type="gramStart"/>
      <w:r w:rsidRPr="007E4A7B">
        <w:rPr>
          <w:rFonts w:ascii="Times New Roman" w:hAnsi="Times New Roman" w:cs="Times New Roman"/>
          <w:sz w:val="23"/>
          <w:szCs w:val="23"/>
        </w:rPr>
        <w:t>и</w:t>
      </w:r>
      <w:proofErr w:type="gramEnd"/>
      <w:r w:rsidRPr="007E4A7B">
        <w:rPr>
          <w:rFonts w:ascii="Times New Roman" w:hAnsi="Times New Roman" w:cs="Times New Roman"/>
          <w:sz w:val="23"/>
          <w:szCs w:val="23"/>
        </w:rPr>
        <w:t xml:space="preserve"> будучи пьяным, пообещал, что кто ему угодит, тому он отдаст всё что угодно. Саломия, дочь Иродиады, жены Ирода угодила ему плясками, и научена матерью, потребовала принести главу</w:t>
      </w:r>
      <w:proofErr w:type="gramStart"/>
      <w:r w:rsidRPr="007E4A7B">
        <w:rPr>
          <w:rFonts w:ascii="Times New Roman" w:hAnsi="Times New Roman" w:cs="Times New Roman"/>
          <w:sz w:val="23"/>
          <w:szCs w:val="23"/>
        </w:rPr>
        <w:t xml:space="preserve"> С</w:t>
      </w:r>
      <w:proofErr w:type="gramEnd"/>
      <w:r w:rsidRPr="007E4A7B">
        <w:rPr>
          <w:rFonts w:ascii="Times New Roman" w:hAnsi="Times New Roman" w:cs="Times New Roman"/>
          <w:sz w:val="23"/>
          <w:szCs w:val="23"/>
        </w:rPr>
        <w:t>в. пророка. Ирод не хотел убивать праведника, но также не хотел выглядеть нарушителем клятвы среди своих друзей. Поэтому он послал воина, который убил</w:t>
      </w:r>
      <w:proofErr w:type="gramStart"/>
      <w:r w:rsidRPr="007E4A7B">
        <w:rPr>
          <w:rFonts w:ascii="Times New Roman" w:hAnsi="Times New Roman" w:cs="Times New Roman"/>
          <w:sz w:val="23"/>
          <w:szCs w:val="23"/>
        </w:rPr>
        <w:t xml:space="preserve"> С</w:t>
      </w:r>
      <w:proofErr w:type="gramEnd"/>
      <w:r w:rsidRPr="007E4A7B">
        <w:rPr>
          <w:rFonts w:ascii="Times New Roman" w:hAnsi="Times New Roman" w:cs="Times New Roman"/>
          <w:sz w:val="23"/>
          <w:szCs w:val="23"/>
        </w:rPr>
        <w:t>в. Иоанна и принёс его Главу. В дальнейшем ученик</w:t>
      </w:r>
      <w:proofErr w:type="gramStart"/>
      <w:r w:rsidRPr="007E4A7B">
        <w:rPr>
          <w:rFonts w:ascii="Times New Roman" w:hAnsi="Times New Roman" w:cs="Times New Roman"/>
          <w:sz w:val="23"/>
          <w:szCs w:val="23"/>
        </w:rPr>
        <w:t>и Иоа</w:t>
      </w:r>
      <w:proofErr w:type="gramEnd"/>
      <w:r w:rsidRPr="007E4A7B">
        <w:rPr>
          <w:rFonts w:ascii="Times New Roman" w:hAnsi="Times New Roman" w:cs="Times New Roman"/>
          <w:sz w:val="23"/>
          <w:szCs w:val="23"/>
        </w:rPr>
        <w:t>нна погребли тело пророка. Поскольку причиной мученической смерти</w:t>
      </w:r>
      <w:proofErr w:type="gramStart"/>
      <w:r w:rsidRPr="007E4A7B">
        <w:rPr>
          <w:rFonts w:ascii="Times New Roman" w:hAnsi="Times New Roman" w:cs="Times New Roman"/>
          <w:sz w:val="23"/>
          <w:szCs w:val="23"/>
        </w:rPr>
        <w:t xml:space="preserve"> С</w:t>
      </w:r>
      <w:proofErr w:type="gramEnd"/>
      <w:r w:rsidRPr="007E4A7B">
        <w:rPr>
          <w:rFonts w:ascii="Times New Roman" w:hAnsi="Times New Roman" w:cs="Times New Roman"/>
          <w:sz w:val="23"/>
          <w:szCs w:val="23"/>
        </w:rPr>
        <w:t>в. Иоанна Предтечи послужили пир и веселье, устроенное Иродом, то в Православной Церкви этот день является днём строгого поста, усердной молитвы и трезвления.  Православные также в этот день отмечают день трезвости. День всегда постный. На трапезе разрешается растительное масло.</w:t>
      </w:r>
    </w:p>
    <w:p w:rsidR="00C82210" w:rsidRPr="007E4A7B" w:rsidRDefault="00106C3A" w:rsidP="00C82210">
      <w:pPr>
        <w:spacing w:after="0" w:line="240" w:lineRule="auto"/>
        <w:jc w:val="both"/>
        <w:rPr>
          <w:rFonts w:ascii="Times New Roman" w:hAnsi="Times New Roman" w:cs="Times New Roman"/>
          <w:i/>
          <w:sz w:val="23"/>
          <w:szCs w:val="23"/>
        </w:rPr>
      </w:pPr>
      <w:r w:rsidRPr="007E4A7B">
        <w:rPr>
          <w:rFonts w:ascii="Times New Roman" w:hAnsi="Times New Roman" w:cs="Times New Roman"/>
          <w:sz w:val="23"/>
          <w:szCs w:val="23"/>
        </w:rPr>
        <w:t>27 сентября Церковь празднует Воздвижение Креста Господня. Св. царица Елена обрела</w:t>
      </w:r>
      <w:proofErr w:type="gramStart"/>
      <w:r w:rsidRPr="007E4A7B">
        <w:rPr>
          <w:rFonts w:ascii="Times New Roman" w:hAnsi="Times New Roman" w:cs="Times New Roman"/>
          <w:sz w:val="23"/>
          <w:szCs w:val="23"/>
        </w:rPr>
        <w:t xml:space="preserve"> С</w:t>
      </w:r>
      <w:proofErr w:type="gramEnd"/>
      <w:r w:rsidRPr="007E4A7B">
        <w:rPr>
          <w:rFonts w:ascii="Times New Roman" w:hAnsi="Times New Roman" w:cs="Times New Roman"/>
          <w:sz w:val="23"/>
          <w:szCs w:val="23"/>
        </w:rPr>
        <w:t>в. Крест, на котором был распят Спаситель Мира Господь наш Иисус Христос. В этот день прославляется Крест Господень, и вспоминаются Страдания и Воскресение Господа Иисуса. Это выражено в богослужебных текстах. «Чтим Крест</w:t>
      </w:r>
      <w:proofErr w:type="gramStart"/>
      <w:r w:rsidRPr="007E4A7B">
        <w:rPr>
          <w:rFonts w:ascii="Times New Roman" w:hAnsi="Times New Roman" w:cs="Times New Roman"/>
          <w:sz w:val="23"/>
          <w:szCs w:val="23"/>
        </w:rPr>
        <w:t xml:space="preserve"> Т</w:t>
      </w:r>
      <w:proofErr w:type="gramEnd"/>
      <w:r w:rsidRPr="007E4A7B">
        <w:rPr>
          <w:rFonts w:ascii="Times New Roman" w:hAnsi="Times New Roman" w:cs="Times New Roman"/>
          <w:sz w:val="23"/>
          <w:szCs w:val="23"/>
        </w:rPr>
        <w:t xml:space="preserve">вой Честный, имже нас спас еси от роботы (рабства) вражия». Поётся Воскресение Христово, </w:t>
      </w:r>
      <w:proofErr w:type="gramStart"/>
      <w:r w:rsidRPr="007E4A7B">
        <w:rPr>
          <w:rFonts w:ascii="Times New Roman" w:hAnsi="Times New Roman" w:cs="Times New Roman"/>
          <w:sz w:val="23"/>
          <w:szCs w:val="23"/>
        </w:rPr>
        <w:t>на подобие</w:t>
      </w:r>
      <w:proofErr w:type="gramEnd"/>
      <w:r w:rsidRPr="007E4A7B">
        <w:rPr>
          <w:rFonts w:ascii="Times New Roman" w:hAnsi="Times New Roman" w:cs="Times New Roman"/>
          <w:sz w:val="23"/>
          <w:szCs w:val="23"/>
        </w:rPr>
        <w:t xml:space="preserve"> воскресного богослужения. Пение «Кресту</w:t>
      </w:r>
      <w:proofErr w:type="gramStart"/>
      <w:r w:rsidRPr="007E4A7B">
        <w:rPr>
          <w:rFonts w:ascii="Times New Roman" w:hAnsi="Times New Roman" w:cs="Times New Roman"/>
          <w:sz w:val="23"/>
          <w:szCs w:val="23"/>
        </w:rPr>
        <w:t xml:space="preserve"> Т</w:t>
      </w:r>
      <w:proofErr w:type="gramEnd"/>
      <w:r w:rsidRPr="007E4A7B">
        <w:rPr>
          <w:rFonts w:ascii="Times New Roman" w:hAnsi="Times New Roman" w:cs="Times New Roman"/>
          <w:sz w:val="23"/>
          <w:szCs w:val="23"/>
        </w:rPr>
        <w:t>воему покланяемся Владыко и святое воскресение Твое славим».  Поскольку в этот день воспоминаются страдания Христа. То день является постным, наподобие пятницы.</w:t>
      </w:r>
      <w:r w:rsidR="00C82210" w:rsidRPr="007E4A7B">
        <w:rPr>
          <w:rFonts w:ascii="Times New Roman" w:hAnsi="Times New Roman" w:cs="Times New Roman"/>
          <w:sz w:val="23"/>
          <w:szCs w:val="23"/>
        </w:rPr>
        <w:t xml:space="preserve">                                           </w:t>
      </w:r>
      <w:r w:rsidRPr="007E4A7B">
        <w:rPr>
          <w:rFonts w:ascii="Times New Roman" w:hAnsi="Times New Roman" w:cs="Times New Roman"/>
          <w:i/>
          <w:sz w:val="23"/>
          <w:szCs w:val="23"/>
        </w:rPr>
        <w:t>Диакон Николай Заречный</w:t>
      </w:r>
    </w:p>
    <w:p w:rsidR="00F946E4" w:rsidRDefault="00F946E4" w:rsidP="0091252A">
      <w:pPr>
        <w:spacing w:after="0" w:line="240" w:lineRule="auto"/>
        <w:jc w:val="right"/>
        <w:rPr>
          <w:rFonts w:ascii="Times New Roman" w:hAnsi="Times New Roman" w:cs="Times New Roman"/>
          <w:b/>
          <w:sz w:val="24"/>
          <w:szCs w:val="24"/>
        </w:rPr>
        <w:sectPr w:rsidR="00F946E4" w:rsidSect="007E4A7B">
          <w:type w:val="continuous"/>
          <w:pgSz w:w="16838" w:h="11906" w:orient="landscape"/>
          <w:pgMar w:top="567" w:right="820" w:bottom="567" w:left="567" w:header="708" w:footer="708" w:gutter="0"/>
          <w:cols w:num="2" w:space="394"/>
          <w:docGrid w:linePitch="360"/>
        </w:sectPr>
      </w:pPr>
    </w:p>
    <w:p w:rsidR="005570B2" w:rsidRDefault="005570B2" w:rsidP="0044468A">
      <w:pPr>
        <w:shd w:val="clear" w:color="auto" w:fill="FFFFFF"/>
        <w:spacing w:after="0" w:line="360" w:lineRule="auto"/>
        <w:rPr>
          <w:rFonts w:ascii="Times New Roman" w:eastAsia="Times New Roman" w:hAnsi="Times New Roman" w:cs="Times New Roman"/>
          <w:sz w:val="24"/>
          <w:szCs w:val="24"/>
          <w:lang w:eastAsia="ru-RU"/>
        </w:rPr>
        <w:sectPr w:rsidR="005570B2" w:rsidSect="009B1D40">
          <w:type w:val="continuous"/>
          <w:pgSz w:w="16838" w:h="11906" w:orient="landscape"/>
          <w:pgMar w:top="567" w:right="820" w:bottom="567" w:left="567" w:header="708" w:footer="708" w:gutter="0"/>
          <w:cols w:num="2" w:space="394"/>
          <w:docGrid w:linePitch="360"/>
        </w:sectPr>
      </w:pPr>
    </w:p>
    <w:p w:rsidR="00345F34" w:rsidRPr="00F65D39" w:rsidRDefault="00F65D39" w:rsidP="008C2F74">
      <w:pPr>
        <w:pBdr>
          <w:bottom w:val="single" w:sz="4" w:space="1" w:color="auto"/>
        </w:pBd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О НЕДЕЛИ О БЛУДНОМ СЫНЕ</w:t>
      </w:r>
    </w:p>
    <w:p w:rsidR="009F608F" w:rsidRDefault="009F608F" w:rsidP="00345F34">
      <w:pPr>
        <w:tabs>
          <w:tab w:val="left" w:pos="1740"/>
        </w:tabs>
        <w:jc w:val="both"/>
        <w:rPr>
          <w:rFonts w:ascii="Times New Roman" w:hAnsi="Times New Roman" w:cs="Times New Roman"/>
          <w:sz w:val="24"/>
          <w:szCs w:val="24"/>
        </w:rPr>
      </w:pPr>
    </w:p>
    <w:p w:rsidR="00F65D39" w:rsidRDefault="00F65D39" w:rsidP="00345F34">
      <w:pPr>
        <w:tabs>
          <w:tab w:val="left" w:pos="1740"/>
        </w:tabs>
        <w:jc w:val="both"/>
        <w:rPr>
          <w:rFonts w:ascii="Times New Roman" w:hAnsi="Times New Roman" w:cs="Times New Roman"/>
          <w:sz w:val="24"/>
          <w:szCs w:val="24"/>
        </w:rPr>
        <w:sectPr w:rsidR="00F65D39" w:rsidSect="00275BBD">
          <w:type w:val="continuous"/>
          <w:pgSz w:w="16838" w:h="11906" w:orient="landscape"/>
          <w:pgMar w:top="567" w:right="567" w:bottom="567" w:left="567" w:header="708" w:footer="708" w:gutter="0"/>
          <w:cols w:space="394"/>
          <w:docGrid w:linePitch="360"/>
        </w:sectPr>
      </w:pPr>
    </w:p>
    <w:p w:rsidR="00F65D39" w:rsidRDefault="00F65D39" w:rsidP="00F65D39">
      <w:pPr>
        <w:spacing w:after="0" w:line="360" w:lineRule="auto"/>
        <w:jc w:val="both"/>
        <w:rPr>
          <w:rFonts w:ascii="Times New Roman" w:hAnsi="Times New Roman" w:cs="Times New Roman"/>
          <w:sz w:val="24"/>
          <w:szCs w:val="24"/>
        </w:rPr>
      </w:pPr>
      <w:r>
        <w:rPr>
          <w:noProof/>
          <w:lang w:eastAsia="ru-RU"/>
        </w:rPr>
        <w:lastRenderedPageBreak/>
        <w:drawing>
          <wp:inline distT="0" distB="0" distL="0" distR="0">
            <wp:extent cx="4857750" cy="3276600"/>
            <wp:effectExtent l="0" t="0" r="0" b="0"/>
            <wp:docPr id="26" name="Рисунок 26" descr="http://www.playcast.ru/uploads/2010/07/23/1883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laycast.ru/uploads/2010/07/23/1883508.jpg"/>
                    <pic:cNvPicPr>
                      <a:picLocks noChangeAspect="1" noChangeArrowheads="1"/>
                    </pic:cNvPicPr>
                  </pic:nvPicPr>
                  <pic:blipFill>
                    <a:blip r:embed="rId76">
                      <a:extLst>
                        <a:ext uri="{BEBA8EAE-BF5A-486C-A8C5-ECC9F3942E4B}">
                          <a14:imgProps xmlns:a14="http://schemas.microsoft.com/office/drawing/2010/main">
                            <a14:imgLayer r:embed="rId7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860925" cy="3278742"/>
                    </a:xfrm>
                    <a:prstGeom prst="rect">
                      <a:avLst/>
                    </a:prstGeom>
                    <a:noFill/>
                    <a:ln>
                      <a:noFill/>
                    </a:ln>
                  </pic:spPr>
                </pic:pic>
              </a:graphicData>
            </a:graphic>
          </wp:inline>
        </w:drawing>
      </w:r>
    </w:p>
    <w:p w:rsidR="00F65D39" w:rsidRDefault="00F65D39" w:rsidP="0091252A">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xml:space="preserve">После недели о мытаре и фарисее следует неделя о блудном сыне. В эту неделю мы вспоминает притчу о том, как один из сыновей взял часть отцовского наследства и ушёл в другую страну. Там он расточил всё имение и был на грани голодной смерти. Тогда он вспомнил об отце и решил вернуться, чтобы покаяться и сделаться хотя бы слугой в доме отца. Но отец его простил и радовался его возвращению. Так и мы, имея дары Святого Духа, расточаем их своими грехами. Каждый человек, который получил святые таинства Крещения и Миропомазания – получил Благодать Святого Духа. Но бывают в жизни случаи, когда человек отходит от Бога. Это может быть по лености, не желая угодить </w:t>
      </w:r>
      <w:r>
        <w:rPr>
          <w:rFonts w:ascii="Times New Roman" w:hAnsi="Times New Roman" w:cs="Times New Roman"/>
          <w:sz w:val="24"/>
          <w:szCs w:val="24"/>
        </w:rPr>
        <w:lastRenderedPageBreak/>
        <w:t xml:space="preserve">Богу и ближнему. </w:t>
      </w:r>
      <w:proofErr w:type="gramStart"/>
      <w:r>
        <w:rPr>
          <w:rFonts w:ascii="Times New Roman" w:hAnsi="Times New Roman" w:cs="Times New Roman"/>
          <w:sz w:val="24"/>
          <w:szCs w:val="24"/>
        </w:rPr>
        <w:t>Может кто-то из ближних искушает человека и переманивает в секту или отклоняет от веры, как было в СССР, когда начиная ещё из школы детям выбивали из мозгов веру в Бога, заменяя верой в коммунистическую партию, а далее в техникумах и вузах, на работе, в быту, в СМИ и т.д.</w:t>
      </w:r>
      <w:proofErr w:type="gramEnd"/>
      <w:r>
        <w:rPr>
          <w:rFonts w:ascii="Times New Roman" w:hAnsi="Times New Roman" w:cs="Times New Roman"/>
          <w:sz w:val="24"/>
          <w:szCs w:val="24"/>
        </w:rPr>
        <w:t xml:space="preserve"> Конечно </w:t>
      </w:r>
      <w:proofErr w:type="gramStart"/>
      <w:r>
        <w:rPr>
          <w:rFonts w:ascii="Times New Roman" w:hAnsi="Times New Roman" w:cs="Times New Roman"/>
          <w:sz w:val="24"/>
          <w:szCs w:val="24"/>
        </w:rPr>
        <w:t>же</w:t>
      </w:r>
      <w:proofErr w:type="gramEnd"/>
      <w:r>
        <w:rPr>
          <w:rFonts w:ascii="Times New Roman" w:hAnsi="Times New Roman" w:cs="Times New Roman"/>
          <w:sz w:val="24"/>
          <w:szCs w:val="24"/>
        </w:rPr>
        <w:t xml:space="preserve"> люди под давлением такой пропаганды удалялись от Бога. Многие в житейской суете забывают Бога. Бывает, что человек приходит в воскресение на богослужение, а мысли всё равно о чём-то другом. Но вот   наступает такой момент,  когда человек испытывает духовный голод. То есть житейские блага не приносят ему радость, он находится в унынии, хотя вроде всё хорошо: престижная работа, семья, уважение в обществе, но душа требует другое: обращение к Богу. Тогда Человек приходит к Богу и всей душой вопиет: «Отче, согрешил я на небо и пред тобою». Человек начинает каяться в своих грехах, он начинает изменять свою жизнь к лучшему, он получает духовное утешение. «Блаженнии плачущие, ибо они утешаться». </w:t>
      </w:r>
      <w:proofErr w:type="gramStart"/>
      <w:r>
        <w:rPr>
          <w:rFonts w:ascii="Times New Roman" w:hAnsi="Times New Roman" w:cs="Times New Roman"/>
          <w:sz w:val="24"/>
          <w:szCs w:val="24"/>
        </w:rPr>
        <w:t>Во</w:t>
      </w:r>
      <w:proofErr w:type="gramEnd"/>
      <w:r>
        <w:rPr>
          <w:rFonts w:ascii="Times New Roman" w:hAnsi="Times New Roman" w:cs="Times New Roman"/>
          <w:sz w:val="24"/>
          <w:szCs w:val="24"/>
        </w:rPr>
        <w:t xml:space="preserve"> дни Великого Поста нам нужно изменить жизнь к лучшему. Нужно оставить житейские заботы и обратиться к Богу. Это не значит, что нужно полностью оставить работу и пребывать в храме, но  находясь на работе, дома, помнить о Боге, молится, в частности творить Иисусову молитву, Богородичную молитву.  В Великий Пост также необходимо исповедоваться и причаститься. Исповедь есть таинство о прощении грехов. Святые отцы таинство исповеди называют вторым крещением.  Именно в этом таинстве мы как блудный сын, приходим к Богу и просим прощения за все наши грехи и получаем благодатные Дары для спасения нашей души и приближаемся к Богу.</w:t>
      </w:r>
    </w:p>
    <w:p w:rsidR="00F65D39" w:rsidRDefault="00F65D39" w:rsidP="0091252A">
      <w:pPr>
        <w:spacing w:after="0" w:line="240" w:lineRule="auto"/>
        <w:rPr>
          <w:rFonts w:ascii="Times New Roman" w:hAnsi="Times New Roman" w:cs="Times New Roman"/>
          <w:b/>
          <w:sz w:val="24"/>
          <w:szCs w:val="24"/>
        </w:rPr>
        <w:sectPr w:rsidR="00F65D39" w:rsidSect="009B1D40">
          <w:type w:val="continuous"/>
          <w:pgSz w:w="16838" w:h="11906" w:orient="landscape"/>
          <w:pgMar w:top="567" w:right="820" w:bottom="567" w:left="567" w:header="708" w:footer="708" w:gutter="0"/>
          <w:cols w:num="2" w:space="394"/>
          <w:docGrid w:linePitch="360"/>
        </w:sectPr>
      </w:pPr>
    </w:p>
    <w:p w:rsidR="0091252A" w:rsidRDefault="0091252A" w:rsidP="0091252A">
      <w:pPr>
        <w:spacing w:after="0" w:line="240" w:lineRule="auto"/>
        <w:jc w:val="center"/>
        <w:rPr>
          <w:rFonts w:ascii="Times New Roman" w:hAnsi="Times New Roman" w:cs="Times New Roman"/>
          <w:b/>
          <w:sz w:val="24"/>
          <w:szCs w:val="24"/>
        </w:rPr>
      </w:pPr>
    </w:p>
    <w:p w:rsidR="0091252A" w:rsidRDefault="0091252A" w:rsidP="0091252A">
      <w:pPr>
        <w:spacing w:after="0" w:line="240" w:lineRule="auto"/>
        <w:jc w:val="center"/>
        <w:rPr>
          <w:rFonts w:ascii="Times New Roman" w:hAnsi="Times New Roman" w:cs="Times New Roman"/>
          <w:b/>
          <w:sz w:val="24"/>
          <w:szCs w:val="24"/>
        </w:rPr>
      </w:pPr>
    </w:p>
    <w:p w:rsidR="0091252A" w:rsidRDefault="0091252A" w:rsidP="0091252A">
      <w:pPr>
        <w:spacing w:after="0" w:line="240" w:lineRule="auto"/>
        <w:jc w:val="right"/>
        <w:rPr>
          <w:rFonts w:ascii="Times New Roman" w:hAnsi="Times New Roman" w:cs="Times New Roman"/>
          <w:b/>
          <w:sz w:val="24"/>
          <w:szCs w:val="24"/>
        </w:rPr>
      </w:pPr>
    </w:p>
    <w:p w:rsidR="00F65D39" w:rsidRDefault="00F65D39" w:rsidP="00F65D39">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w:t>
      </w:r>
    </w:p>
    <w:p w:rsidR="00295C9C" w:rsidRPr="008C2F74" w:rsidRDefault="003E55C2" w:rsidP="0029215F">
      <w:pPr>
        <w:spacing w:after="0" w:line="360" w:lineRule="auto"/>
        <w:jc w:val="right"/>
        <w:rPr>
          <w:rFonts w:ascii="Times New Roman" w:hAnsi="Times New Roman" w:cs="Times New Roman"/>
          <w:b/>
          <w:sz w:val="24"/>
          <w:szCs w:val="24"/>
        </w:rPr>
      </w:pPr>
      <w:r>
        <w:rPr>
          <w:rFonts w:ascii="Times New Roman" w:hAnsi="Times New Roman" w:cs="Times New Roman"/>
          <w:b/>
          <w:sz w:val="24"/>
          <w:szCs w:val="24"/>
        </w:rPr>
        <w:t xml:space="preserve">                                  </w:t>
      </w:r>
      <w:r w:rsidR="0029215F">
        <w:rPr>
          <w:rFonts w:ascii="Times New Roman" w:hAnsi="Times New Roman" w:cs="Times New Roman"/>
          <w:b/>
          <w:sz w:val="24"/>
          <w:szCs w:val="24"/>
        </w:rPr>
        <w:t>8</w:t>
      </w:r>
      <w:r>
        <w:rPr>
          <w:rFonts w:ascii="Times New Roman" w:hAnsi="Times New Roman" w:cs="Times New Roman"/>
          <w:b/>
          <w:sz w:val="24"/>
          <w:szCs w:val="24"/>
        </w:rPr>
        <w:t xml:space="preserve">                                                                            </w:t>
      </w:r>
    </w:p>
    <w:p w:rsidR="00295C9C" w:rsidRDefault="002D497F" w:rsidP="002D497F">
      <w:pPr>
        <w:spacing w:after="0" w:line="360" w:lineRule="auto"/>
        <w:jc w:val="center"/>
        <w:rPr>
          <w:rFonts w:ascii="Times New Roman" w:hAnsi="Times New Roman" w:cs="Times New Roman"/>
          <w:sz w:val="24"/>
          <w:szCs w:val="24"/>
        </w:rPr>
        <w:sectPr w:rsidR="00295C9C" w:rsidSect="00DA7044">
          <w:type w:val="continuous"/>
          <w:pgSz w:w="16838" w:h="11906" w:orient="landscape"/>
          <w:pgMar w:top="567" w:right="962" w:bottom="567" w:left="567" w:header="708" w:footer="708" w:gutter="0"/>
          <w:cols w:num="2" w:space="394"/>
          <w:docGrid w:linePitch="360"/>
        </w:sectPr>
      </w:pPr>
      <w:r>
        <w:rPr>
          <w:rFonts w:ascii="Times New Roman" w:hAnsi="Times New Roman" w:cs="Times New Roman"/>
          <w:b/>
          <w:sz w:val="24"/>
          <w:szCs w:val="24"/>
        </w:rPr>
        <w:lastRenderedPageBreak/>
        <w:t xml:space="preserve">        </w:t>
      </w:r>
    </w:p>
    <w:p w:rsidR="00613663" w:rsidRPr="002D497F" w:rsidRDefault="00613663" w:rsidP="002D497F">
      <w:pPr>
        <w:pBdr>
          <w:bottom w:val="single" w:sz="4" w:space="1" w:color="auto"/>
        </w:pBd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ЧТО НАМ МЕШАЕТ СПАСАТЬСЯ</w:t>
      </w:r>
    </w:p>
    <w:p w:rsidR="00365C3C" w:rsidRDefault="00365C3C" w:rsidP="00613663">
      <w:pPr>
        <w:spacing w:after="0" w:line="360" w:lineRule="auto"/>
        <w:jc w:val="both"/>
        <w:rPr>
          <w:rFonts w:ascii="Times New Roman" w:hAnsi="Times New Roman" w:cs="Times New Roman"/>
          <w:sz w:val="24"/>
          <w:szCs w:val="24"/>
        </w:rPr>
        <w:sectPr w:rsidR="00365C3C" w:rsidSect="007F4DD5">
          <w:type w:val="continuous"/>
          <w:pgSz w:w="16838" w:h="11906" w:orient="landscape"/>
          <w:pgMar w:top="567" w:right="567" w:bottom="567" w:left="567" w:header="708" w:footer="708" w:gutter="0"/>
          <w:cols w:space="394"/>
          <w:docGrid w:linePitch="360"/>
        </w:sectPr>
      </w:pPr>
    </w:p>
    <w:p w:rsidR="00613663" w:rsidRDefault="002D497F" w:rsidP="00613663">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365C3C">
        <w:rPr>
          <w:rFonts w:ascii="Times New Roman" w:hAnsi="Times New Roman" w:cs="Times New Roman"/>
          <w:sz w:val="24"/>
          <w:szCs w:val="24"/>
        </w:rPr>
        <w:t xml:space="preserve"> </w:t>
      </w:r>
      <w:r w:rsidR="00365C3C">
        <w:rPr>
          <w:noProof/>
          <w:lang w:eastAsia="ru-RU"/>
        </w:rPr>
        <w:drawing>
          <wp:inline distT="0" distB="0" distL="0" distR="0" wp14:anchorId="348F1691" wp14:editId="706180AE">
            <wp:extent cx="3600450" cy="1717406"/>
            <wp:effectExtent l="0" t="0" r="0" b="0"/>
            <wp:docPr id="30" name="Рисунок 30" descr="http://www.propovedi.su/wp-content/uploads/2015/06/vlcsnap-2015-06-23-23h04m28s34-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propovedi.su/wp-content/uploads/2015/06/vlcsnap-2015-06-23-23h04m28s34-1024x576.jpg"/>
                    <pic:cNvPicPr>
                      <a:picLocks noChangeAspect="1" noChangeArrowheads="1"/>
                    </pic:cNvPicPr>
                  </pic:nvPicPr>
                  <pic:blipFill>
                    <a:blip r:embed="rId78" cstate="print">
                      <a:extLst>
                        <a:ext uri="{BEBA8EAE-BF5A-486C-A8C5-ECC9F3942E4B}">
                          <a14:imgProps xmlns:a14="http://schemas.microsoft.com/office/drawing/2010/main">
                            <a14:imgLayer r:embed="rId7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602803" cy="1718528"/>
                    </a:xfrm>
                    <a:prstGeom prst="rect">
                      <a:avLst/>
                    </a:prstGeom>
                    <a:noFill/>
                    <a:ln>
                      <a:noFill/>
                    </a:ln>
                  </pic:spPr>
                </pic:pic>
              </a:graphicData>
            </a:graphic>
          </wp:inline>
        </w:drawing>
      </w:r>
    </w:p>
    <w:p w:rsidR="00613663" w:rsidRDefault="00613663" w:rsidP="0061366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К большому сожалению, в наше время даже в церковной среде появляется много преград для нашего спасения. </w:t>
      </w:r>
      <w:proofErr w:type="gramStart"/>
      <w:r>
        <w:rPr>
          <w:rFonts w:ascii="Times New Roman" w:hAnsi="Times New Roman" w:cs="Times New Roman"/>
          <w:sz w:val="24"/>
          <w:szCs w:val="24"/>
        </w:rPr>
        <w:t>Миряне священнические проповеди слушают, не понимая их, либо истолковывают их по-своему, книги подбирают не для душеполезного чтения, а для того чтобы напугать себя и ближних, к примеру книги о скором конце света, о том, что антихрист уже пришёл в мир, что завтра начнётся ядерная война, вместо того чтобы читать полезные книги, как слова Иоанна Златоустого, катехизис  свят.</w:t>
      </w:r>
      <w:proofErr w:type="gramEnd"/>
      <w:r>
        <w:rPr>
          <w:rFonts w:ascii="Times New Roman" w:hAnsi="Times New Roman" w:cs="Times New Roman"/>
          <w:sz w:val="24"/>
          <w:szCs w:val="24"/>
        </w:rPr>
        <w:t xml:space="preserve"> Филарета Московского и т.д.,  считают, что необходимо придерживаться каких-то политических взглядов и т.д. Данная публикация посвящена тем заблуждениям, которые случаются в мирян Православной Церкви.</w:t>
      </w:r>
      <w:r w:rsidR="00365C3C">
        <w:rPr>
          <w:rFonts w:ascii="Times New Roman" w:hAnsi="Times New Roman" w:cs="Times New Roman"/>
          <w:sz w:val="24"/>
          <w:szCs w:val="24"/>
        </w:rPr>
        <w:t xml:space="preserve"> </w:t>
      </w:r>
      <w:r>
        <w:rPr>
          <w:rFonts w:ascii="Times New Roman" w:hAnsi="Times New Roman" w:cs="Times New Roman"/>
          <w:sz w:val="24"/>
          <w:szCs w:val="24"/>
        </w:rPr>
        <w:t xml:space="preserve">Бытует мнение, что через несколько лет будет конец света. Но в Писании сказано, что не знаете ни дня, ни часа, когда Сын Человеческий приидет. Соответственно мы не должны зацикливаться на том, когда будет конец света, а угождать Богу, чтобы достойно встретиться с Ним. Более того Господь может  нас призвать к Себе в любой момент и спросить с нас, что мы сделали для ближнего своего. Далее, сама формулировка «конец </w:t>
      </w:r>
      <w:r>
        <w:rPr>
          <w:rFonts w:ascii="Times New Roman" w:hAnsi="Times New Roman" w:cs="Times New Roman"/>
          <w:sz w:val="24"/>
          <w:szCs w:val="24"/>
        </w:rPr>
        <w:lastRenderedPageBreak/>
        <w:t>света» выглядит как-то  фатально. Господь говорит: «Я есть свет». То есть «конец света» - это формулировка для грешников, а для праведников, которые встретятся с Богом и будут прибывать в блаженстве -  для тех есть начало Света.  Поэтому мысль о конце света нужно понимать правильно, в свете православного вероучения, а не околоцерковных басен и сплетен.</w:t>
      </w:r>
    </w:p>
    <w:p w:rsidR="00613663" w:rsidRDefault="00613663" w:rsidP="0061366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Также многие верующие ожидают пришествия антихриста. Но мы православные, должны ждать Христа. Зачем нам антихрист? Да мы знаем, что он придёт на землю, что на христиан будут гонения, но в результате придёт Христос и повержет антихриста. В православной среде существуют молитвы от антихриста. Но молиться надо к Богу с покаянием в своих грехах, о том, чтобы Господь избавил нас от всякого зла. Также некоторые верующие пророчества и предсказания старцев ставят выше учения Церкви, Священного Писания и канонов. К  примеру, есть старцы, которые запрещают вступать в брак, потому что сейчас последние времена, но в Писании сказано, что до последнего люди будут ступать в брак, рожать детей, работать. Да и по канонам Церкви никто не может ни заставить, ни запретить вступлению в брак. Также некоторые старцы пророчат о конце света, но в Писании говорится, что не знаете ни дня, ни часа. Многие старцы составляют собственные молитвы и некоторые из них не то что не благословляются Церковью, а и резко осуждаются. Поэтому в первую очередь нужно держаться Священного Писания, Учения Церкви и канонов Церкви – именно это необходимо для спасения.</w:t>
      </w:r>
    </w:p>
    <w:p w:rsidR="00613663" w:rsidRDefault="00613663" w:rsidP="006C1E27">
      <w:pPr>
        <w:spacing w:after="0" w:line="360" w:lineRule="auto"/>
        <w:jc w:val="both"/>
        <w:rPr>
          <w:rFonts w:ascii="Times New Roman" w:hAnsi="Times New Roman" w:cs="Times New Roman"/>
          <w:sz w:val="24"/>
          <w:szCs w:val="24"/>
        </w:rPr>
        <w:sectPr w:rsidR="00613663" w:rsidSect="00DA7044">
          <w:type w:val="continuous"/>
          <w:pgSz w:w="16838" w:h="11906" w:orient="landscape"/>
          <w:pgMar w:top="567" w:right="820" w:bottom="567" w:left="567" w:header="708" w:footer="708" w:gutter="0"/>
          <w:cols w:num="2" w:space="394"/>
          <w:docGrid w:linePitch="360"/>
        </w:sectPr>
      </w:pPr>
    </w:p>
    <w:p w:rsidR="006C1E27" w:rsidRDefault="00365C3C" w:rsidP="00365C3C">
      <w:pPr>
        <w:pBdr>
          <w:bottom w:val="single" w:sz="4" w:space="1" w:color="auto"/>
        </w:pBdr>
        <w:spacing w:after="0" w:line="360" w:lineRule="auto"/>
        <w:jc w:val="center"/>
        <w:rPr>
          <w:rFonts w:ascii="Times New Roman" w:hAnsi="Times New Roman" w:cs="Times New Roman"/>
          <w:sz w:val="24"/>
          <w:szCs w:val="24"/>
        </w:rPr>
      </w:pPr>
      <w:r>
        <w:rPr>
          <w:rFonts w:ascii="Times New Roman" w:hAnsi="Times New Roman" w:cs="Times New Roman"/>
          <w:b/>
          <w:sz w:val="24"/>
          <w:szCs w:val="24"/>
        </w:rPr>
        <w:lastRenderedPageBreak/>
        <w:t>ЧТО НАМ МЕШАЕТ СПАСАТЬСЯ</w:t>
      </w:r>
    </w:p>
    <w:p w:rsidR="00365C3C" w:rsidRDefault="00365C3C" w:rsidP="00365C3C">
      <w:pPr>
        <w:spacing w:after="0" w:line="360" w:lineRule="auto"/>
        <w:jc w:val="both"/>
        <w:rPr>
          <w:rFonts w:ascii="Times New Roman" w:hAnsi="Times New Roman" w:cs="Times New Roman"/>
          <w:sz w:val="24"/>
          <w:szCs w:val="24"/>
        </w:rPr>
        <w:sectPr w:rsidR="00365C3C" w:rsidSect="007F4DD5">
          <w:type w:val="continuous"/>
          <w:pgSz w:w="16838" w:h="11906" w:orient="landscape"/>
          <w:pgMar w:top="567" w:right="567" w:bottom="567" w:left="567" w:header="708" w:footer="708" w:gutter="0"/>
          <w:cols w:space="394"/>
          <w:docGrid w:linePitch="360"/>
        </w:sectPr>
      </w:pPr>
    </w:p>
    <w:p w:rsidR="00365C3C" w:rsidRDefault="00365C3C" w:rsidP="00365C3C">
      <w:pPr>
        <w:spacing w:after="0" w:line="360" w:lineRule="auto"/>
        <w:jc w:val="both"/>
        <w:rPr>
          <w:rFonts w:ascii="Times New Roman" w:hAnsi="Times New Roman" w:cs="Times New Roman"/>
          <w:sz w:val="24"/>
          <w:szCs w:val="24"/>
        </w:rPr>
      </w:pPr>
    </w:p>
    <w:p w:rsidR="00365C3C" w:rsidRDefault="00365C3C" w:rsidP="00365C3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Некоторые православные считают, что для спасения необходимо как можно больше паломничеств, но, а как же быть тогда с теми, у кого нет на это денег? Есть множество примеров, когда люди не выходили далее своей деревни и прославлены Церковью. Сюда же можно отнести накопление таких видов святынь: земля с могил монахов, старцев,  различные сухарики, вода с источников, купание в источнике. Но это всё благочестивые традиции, и то всё что набирается необходимо хранить с благоговением, чтобы не пропало.</w:t>
      </w:r>
    </w:p>
    <w:p w:rsidR="006539E0" w:rsidRDefault="00365C3C" w:rsidP="00365C3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Также нас отвлекает от спасения политические взгляды. Многие считают, что православному необходимо быть монархистом, но если  вспомнить Ветхий Завет, то Господь сначала не хотел давать народу царя, Бог хотел, чтобы люди жили по Божиему установлению, а административные вопросы решали служители Божии – судии (одновременно вождь и пророк или священник). Но люди по своей греховности не захотели принять власть Божию и приняли власть человеческую в виде царя. Конечно </w:t>
      </w:r>
      <w:proofErr w:type="gramStart"/>
      <w:r>
        <w:rPr>
          <w:rFonts w:ascii="Times New Roman" w:hAnsi="Times New Roman" w:cs="Times New Roman"/>
          <w:sz w:val="24"/>
          <w:szCs w:val="24"/>
        </w:rPr>
        <w:t>же</w:t>
      </w:r>
      <w:proofErr w:type="gramEnd"/>
      <w:r>
        <w:rPr>
          <w:rFonts w:ascii="Times New Roman" w:hAnsi="Times New Roman" w:cs="Times New Roman"/>
          <w:sz w:val="24"/>
          <w:szCs w:val="24"/>
        </w:rPr>
        <w:t xml:space="preserve"> любящий Господь благословил царя для избранного народа. Поэтому как мы видим, что царская власть – это власть человеческая, а не Божия. Нужно помнить, что царь всея Руси Николай </w:t>
      </w:r>
      <w:r>
        <w:rPr>
          <w:rFonts w:ascii="Times New Roman" w:hAnsi="Times New Roman" w:cs="Times New Roman"/>
          <w:sz w:val="24"/>
          <w:szCs w:val="24"/>
          <w:lang w:val="en-US"/>
        </w:rPr>
        <w:t>II</w:t>
      </w:r>
      <w:r>
        <w:rPr>
          <w:rFonts w:ascii="Times New Roman" w:hAnsi="Times New Roman" w:cs="Times New Roman"/>
          <w:sz w:val="24"/>
          <w:szCs w:val="24"/>
        </w:rPr>
        <w:t xml:space="preserve"> канонизирован не как успешный монарх и не как искупитель Руси, а как страстотерпец, убитый безбожной властью. Поэтому для настоящего христианина совсем не </w:t>
      </w:r>
      <w:proofErr w:type="gramStart"/>
      <w:r>
        <w:rPr>
          <w:rFonts w:ascii="Times New Roman" w:hAnsi="Times New Roman" w:cs="Times New Roman"/>
          <w:sz w:val="24"/>
          <w:szCs w:val="24"/>
        </w:rPr>
        <w:t>важно</w:t>
      </w:r>
      <w:proofErr w:type="gramEnd"/>
      <w:r>
        <w:rPr>
          <w:rFonts w:ascii="Times New Roman" w:hAnsi="Times New Roman" w:cs="Times New Roman"/>
          <w:sz w:val="24"/>
          <w:szCs w:val="24"/>
        </w:rPr>
        <w:t xml:space="preserve"> какой государственный строй в стране. В любом случае нужно </w:t>
      </w:r>
    </w:p>
    <w:p w:rsidR="006539E0" w:rsidRDefault="006539E0" w:rsidP="00365C3C">
      <w:pPr>
        <w:spacing w:after="0" w:line="360" w:lineRule="auto"/>
        <w:jc w:val="both"/>
        <w:rPr>
          <w:rFonts w:ascii="Times New Roman" w:hAnsi="Times New Roman" w:cs="Times New Roman"/>
          <w:sz w:val="24"/>
          <w:szCs w:val="24"/>
        </w:rPr>
      </w:pPr>
    </w:p>
    <w:p w:rsidR="006539E0" w:rsidRDefault="006539E0" w:rsidP="00365C3C">
      <w:pPr>
        <w:spacing w:after="0" w:line="360" w:lineRule="auto"/>
        <w:jc w:val="both"/>
        <w:rPr>
          <w:rFonts w:ascii="Times New Roman" w:hAnsi="Times New Roman" w:cs="Times New Roman"/>
          <w:sz w:val="24"/>
          <w:szCs w:val="24"/>
        </w:rPr>
      </w:pPr>
    </w:p>
    <w:p w:rsidR="00365C3C" w:rsidRDefault="00365C3C" w:rsidP="00365C3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молиться за действующую власть, чтобы Господь даровал им мудрость и страх Божий в правлении страной.  </w:t>
      </w:r>
    </w:p>
    <w:p w:rsidR="00365C3C" w:rsidRDefault="00365C3C" w:rsidP="00365C3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Также заблуждением есть то, что будто бы в России есть особая миссия, что её избрал сам Господь. Это во времена Ветхого Завета был богоизбранный народ – Израильтяне. В Новозаветные Времена Господь открыт для всех одинаково. Любая национальность, любая раса достойны общения с Богом. А вера в то, что какая-то нация или государство обладает особой миссией, является ересью этнофилитизма.  Поэтому все околоцерковные учения как «Москва – третий Рим», «Русь триедина» являются вредными для Церкви Христовой.</w:t>
      </w:r>
    </w:p>
    <w:p w:rsidR="00365C3C" w:rsidRDefault="00365C3C" w:rsidP="00365C3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Также является заблуждение, будто  все православные должны носить бороду, длинный волос, нельзя носить джинсы и прочую модную одежду. Одежда должна быть скромной, но это не значит, что нужно отказаться от всего, что продаётся в магазинах. Относительно бороды, то спасение человека вообще не зависит от его внешнего вида, а от состояния души. Поэтому не нужно фарисействовать, а лучше быть чистым, опрятным, но смиренным.</w:t>
      </w:r>
    </w:p>
    <w:p w:rsidR="00365C3C" w:rsidRDefault="00365C3C" w:rsidP="00365C3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В этой публикации затронуты только самые важные вопросы. В дальнейших выпусках будут подобные публикации, посвящённые другим вопросам о спасении души.</w:t>
      </w:r>
    </w:p>
    <w:p w:rsidR="00365C3C" w:rsidRPr="00BD6335" w:rsidRDefault="00365C3C" w:rsidP="00365C3C">
      <w:pPr>
        <w:spacing w:after="0" w:line="360" w:lineRule="auto"/>
        <w:jc w:val="both"/>
        <w:rPr>
          <w:rFonts w:ascii="Times New Roman" w:hAnsi="Times New Roman" w:cs="Times New Roman"/>
          <w:sz w:val="24"/>
          <w:szCs w:val="24"/>
        </w:rPr>
      </w:pPr>
    </w:p>
    <w:p w:rsidR="00365C3C" w:rsidRDefault="00365C3C" w:rsidP="00365C3C">
      <w:pPr>
        <w:spacing w:after="0" w:line="360" w:lineRule="auto"/>
        <w:jc w:val="right"/>
        <w:rPr>
          <w:rFonts w:ascii="Times New Roman" w:hAnsi="Times New Roman" w:cs="Times New Roman"/>
          <w:i/>
          <w:sz w:val="24"/>
          <w:szCs w:val="24"/>
        </w:rPr>
      </w:pPr>
      <w:r>
        <w:rPr>
          <w:rFonts w:ascii="Times New Roman" w:hAnsi="Times New Roman" w:cs="Times New Roman"/>
          <w:i/>
          <w:sz w:val="24"/>
          <w:szCs w:val="24"/>
        </w:rPr>
        <w:t>Диакон Николай Заречный</w:t>
      </w:r>
    </w:p>
    <w:p w:rsidR="00365C3C" w:rsidRDefault="00365C3C" w:rsidP="00345F34">
      <w:pPr>
        <w:tabs>
          <w:tab w:val="left" w:pos="1740"/>
        </w:tabs>
        <w:jc w:val="both"/>
        <w:rPr>
          <w:rFonts w:ascii="Times New Roman" w:hAnsi="Times New Roman" w:cs="Times New Roman"/>
          <w:sz w:val="24"/>
          <w:szCs w:val="24"/>
        </w:rPr>
        <w:sectPr w:rsidR="00365C3C" w:rsidSect="00DA7044">
          <w:type w:val="continuous"/>
          <w:pgSz w:w="16838" w:h="11906" w:orient="landscape"/>
          <w:pgMar w:top="567" w:right="678" w:bottom="567" w:left="567" w:header="708" w:footer="708" w:gutter="0"/>
          <w:cols w:num="2" w:space="394"/>
          <w:docGrid w:linePitch="360"/>
        </w:sectPr>
      </w:pPr>
    </w:p>
    <w:p w:rsidR="00345F34" w:rsidRPr="008C2F74" w:rsidRDefault="003E55C2" w:rsidP="003E55C2">
      <w:pPr>
        <w:tabs>
          <w:tab w:val="left" w:pos="1740"/>
        </w:tabs>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29215F">
        <w:rPr>
          <w:rFonts w:ascii="Times New Roman" w:hAnsi="Times New Roman" w:cs="Times New Roman"/>
          <w:b/>
          <w:sz w:val="24"/>
          <w:szCs w:val="24"/>
        </w:rPr>
        <w:t>9</w:t>
      </w:r>
    </w:p>
    <w:p w:rsidR="0029215F" w:rsidRDefault="0029215F" w:rsidP="0029215F">
      <w:pPr>
        <w:pBdr>
          <w:bottom w:val="single" w:sz="4" w:space="1" w:color="auto"/>
        </w:pBd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НЕДЕЛЯ  О СТРАШНОМ СУДЕ</w:t>
      </w:r>
    </w:p>
    <w:p w:rsidR="0029215F" w:rsidRDefault="0029215F" w:rsidP="0029215F">
      <w:pPr>
        <w:spacing w:after="0" w:line="360" w:lineRule="auto"/>
        <w:jc w:val="both"/>
        <w:rPr>
          <w:rFonts w:ascii="Times New Roman" w:hAnsi="Times New Roman" w:cs="Times New Roman"/>
          <w:sz w:val="24"/>
          <w:szCs w:val="24"/>
        </w:rPr>
        <w:sectPr w:rsidR="0029215F" w:rsidSect="007F4DD5">
          <w:type w:val="continuous"/>
          <w:pgSz w:w="16838" w:h="11906" w:orient="landscape"/>
          <w:pgMar w:top="567" w:right="567" w:bottom="567" w:left="567" w:header="708" w:footer="708" w:gutter="0"/>
          <w:cols w:space="394"/>
          <w:docGrid w:linePitch="360"/>
        </w:sectPr>
      </w:pPr>
    </w:p>
    <w:p w:rsidR="0029215F" w:rsidRDefault="0029215F" w:rsidP="0029215F">
      <w:pPr>
        <w:spacing w:after="0" w:line="360" w:lineRule="auto"/>
        <w:jc w:val="both"/>
        <w:rPr>
          <w:rFonts w:ascii="Times New Roman" w:hAnsi="Times New Roman" w:cs="Times New Roman"/>
          <w:sz w:val="24"/>
          <w:szCs w:val="24"/>
        </w:rPr>
      </w:pPr>
    </w:p>
    <w:p w:rsidR="0029215F" w:rsidRDefault="0029215F" w:rsidP="0029215F">
      <w:pPr>
        <w:spacing w:after="0" w:line="360" w:lineRule="auto"/>
        <w:jc w:val="both"/>
        <w:rPr>
          <w:rFonts w:ascii="Times New Roman" w:hAnsi="Times New Roman" w:cs="Times New Roman"/>
          <w:sz w:val="24"/>
          <w:szCs w:val="24"/>
        </w:rPr>
        <w:sectPr w:rsidR="0029215F" w:rsidSect="007F4DD5">
          <w:type w:val="continuous"/>
          <w:pgSz w:w="16838" w:h="11906" w:orient="landscape"/>
          <w:pgMar w:top="567" w:right="567" w:bottom="567" w:left="567" w:header="708" w:footer="708" w:gutter="0"/>
          <w:cols w:space="394"/>
          <w:docGrid w:linePitch="360"/>
        </w:sectPr>
      </w:pPr>
    </w:p>
    <w:p w:rsidR="0029215F" w:rsidRPr="001836EB" w:rsidRDefault="0029215F" w:rsidP="0029215F">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После недели о блудном сыне следует неделя о Страшном Суде. Господь нам открывает, что с нами будет  в конце мира. Когда Господь наш Иисус Христос придёт второй раз, он разделит людей по две стороны: праведников по правую сторону, а грешников по левую.  </w:t>
      </w:r>
    </w:p>
    <w:p w:rsidR="0029215F" w:rsidRDefault="0029215F" w:rsidP="0029215F">
      <w:pPr>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П</w:t>
      </w:r>
      <w:proofErr w:type="gramEnd"/>
      <w:r>
        <w:rPr>
          <w:rFonts w:ascii="Times New Roman" w:hAnsi="Times New Roman" w:cs="Times New Roman"/>
          <w:sz w:val="24"/>
          <w:szCs w:val="24"/>
        </w:rPr>
        <w:t xml:space="preserve">раведники – это те люди, которые сотворили милость: голодного накормили, жаждущего напоили, странника приняли, сидящего в темнице и больного лежащего посетили. Грешники – это </w:t>
      </w:r>
      <w:proofErr w:type="gramStart"/>
      <w:r>
        <w:rPr>
          <w:rFonts w:ascii="Times New Roman" w:hAnsi="Times New Roman" w:cs="Times New Roman"/>
          <w:sz w:val="24"/>
          <w:szCs w:val="24"/>
        </w:rPr>
        <w:t>те</w:t>
      </w:r>
      <w:proofErr w:type="gramEnd"/>
      <w:r>
        <w:rPr>
          <w:rFonts w:ascii="Times New Roman" w:hAnsi="Times New Roman" w:cs="Times New Roman"/>
          <w:sz w:val="24"/>
          <w:szCs w:val="24"/>
        </w:rPr>
        <w:t xml:space="preserve"> кто не сотворили милости. В пятой заповеди блаженства мы слышим: «Блаженнии милостивии, ибо они помилованы будут». То есть Господь помилует тех, кто творит дела милости. Поэтому мы </w:t>
      </w:r>
      <w:proofErr w:type="gramStart"/>
      <w:r>
        <w:rPr>
          <w:rFonts w:ascii="Times New Roman" w:hAnsi="Times New Roman" w:cs="Times New Roman"/>
          <w:sz w:val="24"/>
          <w:szCs w:val="24"/>
        </w:rPr>
        <w:t>должны не только молится</w:t>
      </w:r>
      <w:proofErr w:type="gramEnd"/>
      <w:r>
        <w:rPr>
          <w:rFonts w:ascii="Times New Roman" w:hAnsi="Times New Roman" w:cs="Times New Roman"/>
          <w:sz w:val="24"/>
          <w:szCs w:val="24"/>
        </w:rPr>
        <w:t>, постится, но и проявлять дела милости. Как писал св. апостол Иаков: «Вера без дел есть мертва».  Многие будут удивлены, как, Господь же милостив, как Он может отправить в муку вечную. Но не Господь отправляет грешников на мучения. Грешники сами избирают этот путь, живя эгоистично, они сами отдаляются от Бога. Если сравнить поннятия, которые  оканчиваются на – ист., указывают   на принадлежность к определённому течению</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т</w:t>
      </w:r>
      <w:proofErr w:type="gramEnd"/>
      <w:r>
        <w:rPr>
          <w:rFonts w:ascii="Times New Roman" w:hAnsi="Times New Roman" w:cs="Times New Roman"/>
          <w:sz w:val="24"/>
          <w:szCs w:val="24"/>
        </w:rPr>
        <w:t xml:space="preserve">еист – человек, который верит в Бога, атеист – человек не верящий в Бога, эгоист – человек, который ставит в центре мировоззрения себя). Поэтому, если человек зацикливается на самом себе, то он отступает от Бога. Ему безразличны судьбы остальных, ему нужно, чтобы было хорошо только ему одному. И как результат, такой человек бездарно проживает жизнь и уходит в вечность, не совершив никаких добрых дел. Но в другой жизни его душа прозревает, он </w:t>
      </w:r>
      <w:r>
        <w:rPr>
          <w:rFonts w:ascii="Times New Roman" w:hAnsi="Times New Roman" w:cs="Times New Roman"/>
          <w:sz w:val="24"/>
          <w:szCs w:val="24"/>
        </w:rPr>
        <w:lastRenderedPageBreak/>
        <w:t>понимает, что он должен был делать в земной жизни, но время уже не вернуть, начинаются муки совести, что он ничего доброго не сделал, чтобы быть с Богом. И вот вдали от Бога его душу мучит вечный огонь совести. Это и есть те мучения. И как говорят Святые Отцы, что те мучение гораздо страшней любых земных мучений. Поэтому нам даётся такая подготовительная неделя, чтобы мы испытали свою совесть, и подумали, что нам нужно сделать. Потому что грядет пост, и мы должны во время поста, сокрушаясь в своих грехах, творили добрые дела, прославляя Отца</w:t>
      </w:r>
      <w:proofErr w:type="gramStart"/>
      <w:r>
        <w:rPr>
          <w:rFonts w:ascii="Times New Roman" w:hAnsi="Times New Roman" w:cs="Times New Roman"/>
          <w:sz w:val="24"/>
          <w:szCs w:val="24"/>
        </w:rPr>
        <w:t xml:space="preserve"> Н</w:t>
      </w:r>
      <w:proofErr w:type="gramEnd"/>
      <w:r>
        <w:rPr>
          <w:rFonts w:ascii="Times New Roman" w:hAnsi="Times New Roman" w:cs="Times New Roman"/>
          <w:sz w:val="24"/>
          <w:szCs w:val="24"/>
        </w:rPr>
        <w:t>ашего Небесного.</w:t>
      </w:r>
    </w:p>
    <w:p w:rsidR="0029215F" w:rsidRDefault="0029215F" w:rsidP="0029215F">
      <w:pPr>
        <w:spacing w:after="0" w:line="240" w:lineRule="auto"/>
        <w:rPr>
          <w:rFonts w:ascii="Times New Roman" w:hAnsi="Times New Roman" w:cs="Times New Roman"/>
          <w:b/>
          <w:sz w:val="24"/>
          <w:szCs w:val="24"/>
        </w:rPr>
        <w:sectPr w:rsidR="0029215F" w:rsidSect="0029215F">
          <w:type w:val="continuous"/>
          <w:pgSz w:w="16838" w:h="11906" w:orient="landscape"/>
          <w:pgMar w:top="567" w:right="567" w:bottom="567" w:left="567" w:header="708" w:footer="708" w:gutter="0"/>
          <w:cols w:num="2" w:space="394"/>
          <w:docGrid w:linePitch="360"/>
        </w:sectPr>
      </w:pPr>
      <w:r>
        <w:rPr>
          <w:noProof/>
          <w:lang w:eastAsia="ru-RU"/>
        </w:rPr>
        <w:drawing>
          <wp:inline distT="0" distB="0" distL="0" distR="0" wp14:anchorId="16CD9FB9" wp14:editId="51CCA610">
            <wp:extent cx="4000500" cy="3248025"/>
            <wp:effectExtent l="0" t="0" r="0" b="9525"/>
            <wp:docPr id="35" name="Рисунок 35" descr="http://www.pravmir.ru/wp-content/uploads/2012/02/vasnecov-513x600.jpg"/>
            <wp:cNvGraphicFramePr/>
            <a:graphic xmlns:a="http://schemas.openxmlformats.org/drawingml/2006/main">
              <a:graphicData uri="http://schemas.openxmlformats.org/drawingml/2006/picture">
                <pic:pic xmlns:pic="http://schemas.openxmlformats.org/drawingml/2006/picture">
                  <pic:nvPicPr>
                    <pic:cNvPr id="35" name="Рисунок 35" descr="http://www.pravmir.ru/wp-content/uploads/2012/02/vasnecov-513x600.jpg"/>
                    <pic:cNvPicPr/>
                  </pic:nvPicPr>
                  <pic:blipFill>
                    <a:blip r:embed="rId80">
                      <a:extLst>
                        <a:ext uri="{BEBA8EAE-BF5A-486C-A8C5-ECC9F3942E4B}">
                          <a14:imgProps xmlns:a14="http://schemas.microsoft.com/office/drawing/2010/main">
                            <a14:imgLayer r:embed="rId8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006427" cy="3252837"/>
                    </a:xfrm>
                    <a:prstGeom prst="rect">
                      <a:avLst/>
                    </a:prstGeom>
                    <a:noFill/>
                    <a:ln>
                      <a:noFill/>
                    </a:ln>
                  </pic:spPr>
                </pic:pic>
              </a:graphicData>
            </a:graphic>
          </wp:inline>
        </w:drawing>
      </w:r>
    </w:p>
    <w:p w:rsidR="0029215F" w:rsidRDefault="0029215F" w:rsidP="0029215F">
      <w:pPr>
        <w:spacing w:after="0" w:line="240" w:lineRule="auto"/>
        <w:jc w:val="center"/>
        <w:rPr>
          <w:rFonts w:ascii="Times New Roman" w:hAnsi="Times New Roman" w:cs="Times New Roman"/>
          <w:b/>
          <w:sz w:val="24"/>
          <w:szCs w:val="24"/>
        </w:rPr>
      </w:pPr>
    </w:p>
    <w:p w:rsidR="0029215F" w:rsidRDefault="0029215F" w:rsidP="0029215F">
      <w:pPr>
        <w:spacing w:after="0" w:line="240" w:lineRule="auto"/>
        <w:rPr>
          <w:rFonts w:ascii="Times New Roman" w:hAnsi="Times New Roman" w:cs="Times New Roman"/>
          <w:b/>
          <w:sz w:val="24"/>
          <w:szCs w:val="24"/>
        </w:rPr>
      </w:pPr>
    </w:p>
    <w:p w:rsidR="004E4473" w:rsidRDefault="004E4473" w:rsidP="0029215F">
      <w:pPr>
        <w:pBdr>
          <w:bottom w:val="single" w:sz="4" w:space="1" w:color="auto"/>
        </w:pBd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О ПАТРИОТИЗМЕ</w:t>
      </w:r>
    </w:p>
    <w:p w:rsidR="004E4473" w:rsidRDefault="004E4473" w:rsidP="004E4473">
      <w:pPr>
        <w:spacing w:after="0" w:line="360" w:lineRule="auto"/>
        <w:jc w:val="both"/>
        <w:rPr>
          <w:rFonts w:ascii="Times New Roman" w:hAnsi="Times New Roman" w:cs="Times New Roman"/>
          <w:sz w:val="24"/>
          <w:szCs w:val="24"/>
        </w:rPr>
        <w:sectPr w:rsidR="004E4473" w:rsidSect="007F4DD5">
          <w:type w:val="continuous"/>
          <w:pgSz w:w="16838" w:h="11906" w:orient="landscape"/>
          <w:pgMar w:top="567" w:right="567" w:bottom="567" w:left="567" w:header="708" w:footer="708" w:gutter="0"/>
          <w:cols w:space="394"/>
          <w:docGrid w:linePitch="360"/>
        </w:sectPr>
      </w:pPr>
    </w:p>
    <w:p w:rsidR="0029215F" w:rsidRPr="0029215F" w:rsidRDefault="004E4473" w:rsidP="0029215F">
      <w:pPr>
        <w:tabs>
          <w:tab w:val="left" w:pos="4678"/>
        </w:tabs>
        <w:spacing w:after="0" w:line="336" w:lineRule="auto"/>
        <w:jc w:val="both"/>
        <w:rPr>
          <w:rFonts w:ascii="Times New Roman" w:hAnsi="Times New Roman" w:cs="Times New Roman"/>
          <w:sz w:val="24"/>
          <w:szCs w:val="24"/>
        </w:rPr>
      </w:pPr>
      <w:r>
        <w:rPr>
          <w:rFonts w:ascii="Times New Roman" w:hAnsi="Times New Roman" w:cs="Times New Roman"/>
          <w:sz w:val="24"/>
          <w:szCs w:val="24"/>
        </w:rPr>
        <w:lastRenderedPageBreak/>
        <w:t>Многие Православные христиане задают вопрос: «А зачем христианину быть патриотом своей страны, зачем идти на выборы, зачем служить в армии, зачем чтить Конституцию, если наша конституция – Слово Божие, а Христос – наш Царь».  Но это есть заблуждение. Призывание не быть патриотом своей страны, особенно в наше время, есть провокацией, и поводом к гонениям со стороны недругов нашей Церкви.  Относительно, того, что Христос наш царь, это так, но в духовном смысле. Сам Господь, стоя у Пилата сказал: «Царство моё не от мира сего», то есть идёт речь о Мире Горнем, к которому мы должны стремиться. Для того чтобы быть с Христом, нам необходимо творение добрых дел, жизнь по заповедям Христа. Господь</w:t>
      </w:r>
      <w:proofErr w:type="gramStart"/>
      <w:r>
        <w:rPr>
          <w:rFonts w:ascii="Times New Roman" w:hAnsi="Times New Roman" w:cs="Times New Roman"/>
          <w:sz w:val="24"/>
          <w:szCs w:val="24"/>
        </w:rPr>
        <w:t xml:space="preserve"> Д</w:t>
      </w:r>
      <w:proofErr w:type="gramEnd"/>
      <w:r>
        <w:rPr>
          <w:rFonts w:ascii="Times New Roman" w:hAnsi="Times New Roman" w:cs="Times New Roman"/>
          <w:sz w:val="24"/>
          <w:szCs w:val="24"/>
        </w:rPr>
        <w:t xml:space="preserve">аровал нам Священное Писание, которым мы должны руководствоваться. Но в Писание не написано, что не любите свою страну или не будьте патриотами, засматривайтесь на другие страны, потому что там лучше. Наоборот, апостол Павел пишет: «Бога бойтесь и царя чтите». То есть первое, что нам нужно, это жить по заповедям Божиим, но и почтение </w:t>
      </w:r>
      <w:r>
        <w:rPr>
          <w:rFonts w:ascii="Times New Roman" w:hAnsi="Times New Roman" w:cs="Times New Roman"/>
          <w:sz w:val="24"/>
          <w:szCs w:val="24"/>
        </w:rPr>
        <w:lastRenderedPageBreak/>
        <w:t xml:space="preserve">страны, в которой мы живём, также необходимо, и это вытекает из Священного Писания. Участие в выборах и служба в армии, также является нашим долгом, потому что Господь говорит: «Кесарю </w:t>
      </w:r>
      <w:proofErr w:type="gramStart"/>
      <w:r>
        <w:rPr>
          <w:rFonts w:ascii="Times New Roman" w:hAnsi="Times New Roman" w:cs="Times New Roman"/>
          <w:sz w:val="24"/>
          <w:szCs w:val="24"/>
        </w:rPr>
        <w:t>кесарево</w:t>
      </w:r>
      <w:proofErr w:type="gramEnd"/>
      <w:r>
        <w:rPr>
          <w:rFonts w:ascii="Times New Roman" w:hAnsi="Times New Roman" w:cs="Times New Roman"/>
          <w:sz w:val="24"/>
          <w:szCs w:val="24"/>
        </w:rPr>
        <w:t xml:space="preserve">, а Божие Богу». Значит, нельзя под предлогом своей веры отказываться от  того, что мы должны дать государству. Если возникает вопрос: «а если государство не православное, правители еретики, что делать тогда?» всё равно быть патриотом. </w:t>
      </w:r>
      <w:proofErr w:type="gramStart"/>
      <w:r>
        <w:rPr>
          <w:rFonts w:ascii="Times New Roman" w:hAnsi="Times New Roman" w:cs="Times New Roman"/>
          <w:sz w:val="24"/>
          <w:szCs w:val="24"/>
        </w:rPr>
        <w:t>Необходимо вспомнить великомученика Георгия Победоносца, который был любимым воином императора – язычника, святой Георгий верой и правдой нёс службу воина, был патриотом своего отечества, он не поднял восстания против императора, потому что тот был язычником, не предал его, не начал устраивать заговор с другими христианами, но когда коснулся вопрос мировоззрения, то святой Георгий претерпел мучения и смерть ради Христа.</w:t>
      </w:r>
      <w:proofErr w:type="gramEnd"/>
      <w:r>
        <w:rPr>
          <w:rFonts w:ascii="Times New Roman" w:hAnsi="Times New Roman" w:cs="Times New Roman"/>
          <w:sz w:val="24"/>
          <w:szCs w:val="24"/>
        </w:rPr>
        <w:t xml:space="preserve">  Кроме святого Георгия такими же патриотами и верными слугами императора были мученик Иоанн Воин, великомученик Димитрий Солунский. Самый близкий для нас пример – это патриарх всея Руси Сергий, который, ради </w:t>
      </w:r>
      <w:r>
        <w:rPr>
          <w:rFonts w:ascii="Times New Roman" w:hAnsi="Times New Roman" w:cs="Times New Roman"/>
          <w:sz w:val="24"/>
          <w:szCs w:val="24"/>
        </w:rPr>
        <w:lastRenderedPageBreak/>
        <w:t xml:space="preserve">того, чтобы ослабить гонения на Церковь, пошёл на уступки с правительством СССР, он их признал действующей властью. Много православных христиан показали искренний патриотизм, когда боролись с войсками Гитлера, хотя все знают, что власть СССР была безбожной. Когда немцы </w:t>
      </w:r>
      <w:proofErr w:type="gramStart"/>
      <w:r>
        <w:rPr>
          <w:rFonts w:ascii="Times New Roman" w:hAnsi="Times New Roman" w:cs="Times New Roman"/>
          <w:sz w:val="24"/>
          <w:szCs w:val="24"/>
        </w:rPr>
        <w:t>разрешили</w:t>
      </w:r>
      <w:proofErr w:type="gramEnd"/>
      <w:r>
        <w:rPr>
          <w:rFonts w:ascii="Times New Roman" w:hAnsi="Times New Roman" w:cs="Times New Roman"/>
          <w:sz w:val="24"/>
          <w:szCs w:val="24"/>
        </w:rPr>
        <w:t xml:space="preserve"> открыто исповедовать православие в обмен на признание Гитлера, то иерархия Русской Православной Церкви предала анафеме тех, кто предал советскую власть. </w:t>
      </w:r>
      <w:proofErr w:type="gramStart"/>
      <w:r>
        <w:rPr>
          <w:rFonts w:ascii="Times New Roman" w:hAnsi="Times New Roman" w:cs="Times New Roman"/>
          <w:sz w:val="24"/>
          <w:szCs w:val="24"/>
        </w:rPr>
        <w:t>Также возникает вопрос о том, если на государство нападут враги, которые православной веры, но всё равно нужно оставаться патриотом своей страны, вспомним, что во Второй Мировой Войне православная Болгария была в союзе с немцами, да и сами немцы поощряли православие, тем не менее, СССР, власть которого была атеистам, а православный народ поддержал свою власть.</w:t>
      </w:r>
      <w:proofErr w:type="gramEnd"/>
      <w:r>
        <w:rPr>
          <w:rFonts w:ascii="Times New Roman" w:hAnsi="Times New Roman" w:cs="Times New Roman"/>
          <w:sz w:val="24"/>
          <w:szCs w:val="24"/>
        </w:rPr>
        <w:t xml:space="preserve">  Таким образом, Священное Писание, история христианства, и опыт Православной Церкви говорит о том, что мы обязаны быть патриотами своей страны и, не смотря ни на что чтить Бога и чтить свою страну.</w:t>
      </w:r>
      <w:r w:rsidR="0029215F">
        <w:rPr>
          <w:rFonts w:ascii="Times New Roman" w:hAnsi="Times New Roman" w:cs="Times New Roman"/>
          <w:sz w:val="24"/>
          <w:szCs w:val="24"/>
        </w:rPr>
        <w:t xml:space="preserve">                       </w:t>
      </w:r>
      <w:r>
        <w:rPr>
          <w:rFonts w:ascii="Times New Roman" w:hAnsi="Times New Roman" w:cs="Times New Roman"/>
          <w:i/>
          <w:sz w:val="24"/>
          <w:szCs w:val="24"/>
        </w:rPr>
        <w:t>Диакон Николай Заречный</w:t>
      </w:r>
    </w:p>
    <w:p w:rsidR="00B1025E" w:rsidRPr="0029215F" w:rsidRDefault="0029215F" w:rsidP="0029215F">
      <w:pPr>
        <w:spacing w:after="0" w:line="360" w:lineRule="auto"/>
        <w:jc w:val="right"/>
        <w:rPr>
          <w:rFonts w:ascii="Times New Roman" w:hAnsi="Times New Roman" w:cs="Times New Roman"/>
          <w:b/>
          <w:sz w:val="24"/>
          <w:szCs w:val="24"/>
        </w:rPr>
      </w:pPr>
      <w:r>
        <w:rPr>
          <w:rFonts w:ascii="Times New Roman" w:hAnsi="Times New Roman" w:cs="Times New Roman"/>
          <w:b/>
          <w:sz w:val="24"/>
          <w:szCs w:val="24"/>
        </w:rPr>
        <w:t>10</w:t>
      </w:r>
    </w:p>
    <w:p w:rsidR="00B1025E" w:rsidRDefault="00B1025E" w:rsidP="00B1025E">
      <w:pPr>
        <w:spacing w:after="0" w:line="360" w:lineRule="auto"/>
        <w:jc w:val="both"/>
        <w:rPr>
          <w:rFonts w:ascii="Times New Roman" w:hAnsi="Times New Roman" w:cs="Times New Roman"/>
          <w:sz w:val="24"/>
          <w:szCs w:val="24"/>
        </w:rPr>
        <w:sectPr w:rsidR="00B1025E" w:rsidSect="00DA7044">
          <w:type w:val="continuous"/>
          <w:pgSz w:w="16838" w:h="11906" w:orient="landscape"/>
          <w:pgMar w:top="567" w:right="820" w:bottom="567" w:left="567" w:header="708" w:footer="708" w:gutter="0"/>
          <w:cols w:num="3" w:space="394"/>
          <w:docGrid w:linePitch="360"/>
        </w:sectPr>
      </w:pPr>
    </w:p>
    <w:p w:rsidR="00B62024" w:rsidRPr="00B62024" w:rsidRDefault="00B62024" w:rsidP="00B62024">
      <w:pPr>
        <w:pBdr>
          <w:bottom w:val="single" w:sz="4" w:space="1" w:color="auto"/>
        </w:pBdr>
        <w:spacing w:after="0"/>
        <w:ind w:firstLine="567"/>
        <w:jc w:val="center"/>
        <w:rPr>
          <w:rFonts w:ascii="Times New Roman" w:hAnsi="Times New Roman" w:cs="Times New Roman"/>
          <w:b/>
          <w:sz w:val="28"/>
          <w:szCs w:val="28"/>
        </w:rPr>
      </w:pPr>
      <w:r w:rsidRPr="00B62024">
        <w:rPr>
          <w:rFonts w:ascii="Times New Roman" w:hAnsi="Times New Roman" w:cs="Times New Roman"/>
          <w:b/>
          <w:sz w:val="28"/>
          <w:szCs w:val="28"/>
        </w:rPr>
        <w:lastRenderedPageBreak/>
        <w:t>Как вести себя в храме</w:t>
      </w:r>
    </w:p>
    <w:p w:rsidR="00B62024" w:rsidRDefault="00B62024" w:rsidP="00B62024">
      <w:pPr>
        <w:spacing w:after="0" w:line="360" w:lineRule="auto"/>
        <w:ind w:firstLine="567"/>
        <w:jc w:val="both"/>
        <w:rPr>
          <w:rFonts w:ascii="Times New Roman" w:hAnsi="Times New Roman" w:cs="Times New Roman"/>
          <w:sz w:val="24"/>
          <w:szCs w:val="24"/>
        </w:rPr>
        <w:sectPr w:rsidR="00B62024" w:rsidSect="00B1025E">
          <w:type w:val="continuous"/>
          <w:pgSz w:w="16838" w:h="11906" w:orient="landscape"/>
          <w:pgMar w:top="567" w:right="567" w:bottom="567" w:left="567" w:header="708" w:footer="708" w:gutter="0"/>
          <w:cols w:space="394"/>
          <w:docGrid w:linePitch="360"/>
        </w:sectPr>
      </w:pPr>
    </w:p>
    <w:p w:rsidR="00B62024" w:rsidRDefault="00B62024" w:rsidP="00B62024">
      <w:pPr>
        <w:spacing w:after="0" w:line="360" w:lineRule="auto"/>
        <w:ind w:firstLine="567"/>
        <w:jc w:val="both"/>
        <w:rPr>
          <w:rFonts w:ascii="Times New Roman" w:hAnsi="Times New Roman" w:cs="Times New Roman"/>
          <w:sz w:val="24"/>
          <w:szCs w:val="24"/>
        </w:rPr>
      </w:pPr>
    </w:p>
    <w:p w:rsidR="00B62024" w:rsidRDefault="00B62024" w:rsidP="00B62024">
      <w:pPr>
        <w:spacing w:after="0" w:line="360" w:lineRule="auto"/>
        <w:jc w:val="both"/>
        <w:rPr>
          <w:rFonts w:ascii="Times New Roman" w:hAnsi="Times New Roman" w:cs="Times New Roman"/>
          <w:sz w:val="24"/>
          <w:szCs w:val="24"/>
        </w:rPr>
      </w:pPr>
      <w:r>
        <w:rPr>
          <w:noProof/>
          <w:lang w:eastAsia="ru-RU"/>
        </w:rPr>
        <w:drawing>
          <wp:inline distT="0" distB="0" distL="0" distR="0" wp14:anchorId="43CE05FA" wp14:editId="51C819DE">
            <wp:extent cx="4448175" cy="1809750"/>
            <wp:effectExtent l="0" t="0" r="9525" b="0"/>
            <wp:docPr id="32" name="Рисунок 32" descr="http://zolushka-new.com/wp-content/uploads/2015/04/42754130_0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zolushka-new.com/wp-content/uploads/2015/04/42754130_06a.jpg"/>
                    <pic:cNvPicPr>
                      <a:picLocks noChangeAspect="1" noChangeArrowheads="1"/>
                    </pic:cNvPicPr>
                  </pic:nvPicPr>
                  <pic:blipFill>
                    <a:blip r:embed="rId82">
                      <a:extLst>
                        <a:ext uri="{BEBA8EAE-BF5A-486C-A8C5-ECC9F3942E4B}">
                          <a14:imgProps xmlns:a14="http://schemas.microsoft.com/office/drawing/2010/main">
                            <a14:imgLayer r:embed="rId8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454971" cy="1812515"/>
                    </a:xfrm>
                    <a:prstGeom prst="rect">
                      <a:avLst/>
                    </a:prstGeom>
                    <a:noFill/>
                    <a:ln>
                      <a:noFill/>
                    </a:ln>
                  </pic:spPr>
                </pic:pic>
              </a:graphicData>
            </a:graphic>
          </wp:inline>
        </w:drawing>
      </w:r>
    </w:p>
    <w:p w:rsidR="00B62024" w:rsidRPr="00012A7B" w:rsidRDefault="00B62024" w:rsidP="00B62024">
      <w:pPr>
        <w:spacing w:after="0" w:line="360" w:lineRule="auto"/>
        <w:jc w:val="both"/>
        <w:rPr>
          <w:rFonts w:ascii="Times New Roman" w:hAnsi="Times New Roman" w:cs="Times New Roman"/>
          <w:sz w:val="24"/>
          <w:szCs w:val="24"/>
        </w:rPr>
      </w:pPr>
      <w:r w:rsidRPr="00012A7B">
        <w:rPr>
          <w:rFonts w:ascii="Times New Roman" w:hAnsi="Times New Roman" w:cs="Times New Roman"/>
          <w:sz w:val="24"/>
          <w:szCs w:val="24"/>
        </w:rPr>
        <w:t>О том, как вести себя в храме человеку, который ранее никогда, или почти никогда, в него не ходил написано множество статей в газетах, журналах, в интернете на православных сайтах и светских.  В общем, информации море, и любой начинающий прихожанин может полюбопытствовать  и получить для себя исчерпывающую информацию, чтобы меньше привлекать к себе внимание, меньше задавать вопросов и просто понимать, как всё делается и, главное,  зачем это нужно. Эта статья имеет совершенно другую цель. Я постараюсь объяснить, как вести себя в храме не неофитам (новым сторонникам религии), а опытным прихожанам Православных храмов. Прошу читателя быть внимательным и, если вы узнаете себя в этой статье, значит, как-то не так понимаете смысл Христианства.</w:t>
      </w:r>
      <w:r>
        <w:rPr>
          <w:rFonts w:ascii="Times New Roman" w:hAnsi="Times New Roman" w:cs="Times New Roman"/>
          <w:sz w:val="24"/>
          <w:szCs w:val="24"/>
        </w:rPr>
        <w:t xml:space="preserve"> </w:t>
      </w:r>
      <w:r w:rsidRPr="00012A7B">
        <w:rPr>
          <w:rFonts w:ascii="Times New Roman" w:hAnsi="Times New Roman" w:cs="Times New Roman"/>
          <w:sz w:val="24"/>
          <w:szCs w:val="24"/>
        </w:rPr>
        <w:t xml:space="preserve">Начну сразу с самого главного. Смысл Христианства заключается в спасении мира в целом и каждой души в частности. Спасение осуществляется исключительно через любовь. Да! «Любовь спасёт Мир» - это не просто красивая фраза, это именно о христианстве. </w:t>
      </w:r>
      <w:r w:rsidRPr="00012A7B">
        <w:rPr>
          <w:rFonts w:ascii="Times New Roman" w:hAnsi="Times New Roman" w:cs="Times New Roman"/>
          <w:i/>
          <w:sz w:val="24"/>
          <w:szCs w:val="24"/>
        </w:rPr>
        <w:t>«</w:t>
      </w:r>
      <w:r w:rsidRPr="00012A7B">
        <w:rPr>
          <w:rFonts w:ascii="Times New Roman" w:hAnsi="Times New Roman" w:cs="Times New Roman"/>
          <w:b/>
          <w:i/>
          <w:sz w:val="24"/>
          <w:szCs w:val="24"/>
        </w:rPr>
        <w:t xml:space="preserve">Ибо так возлюбил Бог мир, что отдал Сына Своего Единородного, дабы всякий верующий в Него, не погиб, но имел </w:t>
      </w:r>
      <w:r w:rsidRPr="00012A7B">
        <w:rPr>
          <w:rFonts w:ascii="Times New Roman" w:hAnsi="Times New Roman" w:cs="Times New Roman"/>
          <w:b/>
          <w:i/>
          <w:sz w:val="24"/>
          <w:szCs w:val="24"/>
        </w:rPr>
        <w:lastRenderedPageBreak/>
        <w:t>жизнь вечную</w:t>
      </w:r>
      <w:r w:rsidRPr="00012A7B">
        <w:rPr>
          <w:rFonts w:ascii="Times New Roman" w:hAnsi="Times New Roman" w:cs="Times New Roman"/>
          <w:i/>
          <w:sz w:val="24"/>
          <w:szCs w:val="24"/>
        </w:rPr>
        <w:t xml:space="preserve">» (Св. Евангелие от Иоанна глава 3 стих 16). </w:t>
      </w:r>
      <w:r w:rsidRPr="00012A7B">
        <w:rPr>
          <w:rFonts w:ascii="Times New Roman" w:hAnsi="Times New Roman" w:cs="Times New Roman"/>
          <w:sz w:val="24"/>
          <w:szCs w:val="24"/>
        </w:rPr>
        <w:t>Всё Священное Писание и все законы сводятся, в общем, к двум заповедям любви.</w:t>
      </w:r>
      <w:r w:rsidRPr="00012A7B">
        <w:rPr>
          <w:rFonts w:ascii="Times New Roman" w:hAnsi="Times New Roman" w:cs="Times New Roman"/>
          <w:i/>
          <w:sz w:val="24"/>
          <w:szCs w:val="24"/>
        </w:rPr>
        <w:t xml:space="preserve"> « </w:t>
      </w:r>
      <w:r w:rsidRPr="00012A7B">
        <w:rPr>
          <w:rFonts w:ascii="Times New Roman" w:hAnsi="Times New Roman" w:cs="Times New Roman"/>
          <w:b/>
          <w:i/>
          <w:sz w:val="24"/>
          <w:szCs w:val="24"/>
        </w:rPr>
        <w:t xml:space="preserve">И один из них, законник, искушая Его, спросил, говоря:  Учитель! какая наибольшая заповедь в законе?  </w:t>
      </w:r>
      <w:proofErr w:type="gramStart"/>
      <w:r w:rsidRPr="00012A7B">
        <w:rPr>
          <w:rFonts w:ascii="Times New Roman" w:hAnsi="Times New Roman" w:cs="Times New Roman"/>
          <w:b/>
          <w:i/>
          <w:sz w:val="24"/>
          <w:szCs w:val="24"/>
        </w:rPr>
        <w:t xml:space="preserve">Иисус сказал ему: возлюби Господа Бога твоего всем сердцем твоим и всею </w:t>
      </w:r>
      <w:proofErr w:type="spellStart"/>
      <w:r w:rsidRPr="00012A7B">
        <w:rPr>
          <w:rFonts w:ascii="Times New Roman" w:hAnsi="Times New Roman" w:cs="Times New Roman"/>
          <w:b/>
          <w:i/>
          <w:sz w:val="24"/>
          <w:szCs w:val="24"/>
        </w:rPr>
        <w:t>душею</w:t>
      </w:r>
      <w:proofErr w:type="spellEnd"/>
      <w:r w:rsidRPr="00012A7B">
        <w:rPr>
          <w:rFonts w:ascii="Times New Roman" w:hAnsi="Times New Roman" w:cs="Times New Roman"/>
          <w:b/>
          <w:i/>
          <w:sz w:val="24"/>
          <w:szCs w:val="24"/>
        </w:rPr>
        <w:t xml:space="preserve"> твоею и всем разумением твоим:  сия есть первая и наибольшая заповедь; вторая же подобная ей: возлюби ближнего твоего, как самого себя; на сих двух заповедях утверждается весь закон и пророки</w:t>
      </w:r>
      <w:r w:rsidRPr="00012A7B">
        <w:rPr>
          <w:rFonts w:ascii="Times New Roman" w:hAnsi="Times New Roman" w:cs="Times New Roman"/>
          <w:i/>
          <w:sz w:val="24"/>
          <w:szCs w:val="24"/>
        </w:rPr>
        <w:t>» (Св. Евангелие от Матфея глава 22 стихи 35-40).</w:t>
      </w:r>
      <w:proofErr w:type="gramEnd"/>
      <w:r w:rsidRPr="00012A7B">
        <w:rPr>
          <w:rFonts w:ascii="Times New Roman" w:hAnsi="Times New Roman" w:cs="Times New Roman"/>
          <w:i/>
          <w:sz w:val="24"/>
          <w:szCs w:val="24"/>
        </w:rPr>
        <w:t xml:space="preserve">  </w:t>
      </w:r>
      <w:r w:rsidRPr="00012A7B">
        <w:rPr>
          <w:rFonts w:ascii="Times New Roman" w:hAnsi="Times New Roman" w:cs="Times New Roman"/>
          <w:sz w:val="24"/>
          <w:szCs w:val="24"/>
        </w:rPr>
        <w:t xml:space="preserve">Значит, Господь требует от Христиан только любви к Богу и людям, а не к себе, и тем самым исполнение заповедей. Потому что любовь проявляется только жертвенностью, чем больше мы можем отдать, тем сильнее наша любовь. А всё хорошее, что мы делаем без любви превращается </w:t>
      </w:r>
      <w:proofErr w:type="gramStart"/>
      <w:r w:rsidRPr="00012A7B">
        <w:rPr>
          <w:rFonts w:ascii="Times New Roman" w:hAnsi="Times New Roman" w:cs="Times New Roman"/>
          <w:sz w:val="24"/>
          <w:szCs w:val="24"/>
        </w:rPr>
        <w:t>в ничто</w:t>
      </w:r>
      <w:proofErr w:type="gramEnd"/>
      <w:r w:rsidRPr="00012A7B">
        <w:rPr>
          <w:rFonts w:ascii="Times New Roman" w:hAnsi="Times New Roman" w:cs="Times New Roman"/>
          <w:sz w:val="24"/>
          <w:szCs w:val="24"/>
        </w:rPr>
        <w:t xml:space="preserve">. </w:t>
      </w:r>
    </w:p>
    <w:p w:rsidR="00B62024" w:rsidRPr="00012A7B" w:rsidRDefault="00B62024" w:rsidP="00B62024">
      <w:pPr>
        <w:spacing w:after="0" w:line="360" w:lineRule="auto"/>
        <w:jc w:val="both"/>
        <w:rPr>
          <w:rFonts w:ascii="Times New Roman" w:eastAsia="Times New Roman" w:hAnsi="Times New Roman" w:cs="Times New Roman"/>
          <w:i/>
          <w:sz w:val="24"/>
          <w:szCs w:val="24"/>
          <w:lang w:eastAsia="ru-RU"/>
        </w:rPr>
      </w:pPr>
      <w:r w:rsidRPr="00012A7B">
        <w:rPr>
          <w:rFonts w:ascii="Times New Roman" w:eastAsia="Times New Roman" w:hAnsi="Times New Roman" w:cs="Times New Roman"/>
          <w:bCs/>
          <w:i/>
          <w:spacing w:val="-1"/>
          <w:sz w:val="24"/>
          <w:szCs w:val="24"/>
          <w:lang w:eastAsia="ru-RU"/>
        </w:rPr>
        <w:t>Ум</w:t>
      </w:r>
      <w:r w:rsidRPr="00012A7B">
        <w:rPr>
          <w:rFonts w:ascii="Times New Roman" w:eastAsia="Times New Roman" w:hAnsi="Times New Roman" w:cs="Times New Roman"/>
          <w:i/>
          <w:spacing w:val="-1"/>
          <w:sz w:val="24"/>
          <w:szCs w:val="24"/>
          <w:lang w:eastAsia="ru-RU"/>
        </w:rPr>
        <w:t>  без любви делает человека </w:t>
      </w:r>
      <w:r w:rsidRPr="00012A7B">
        <w:rPr>
          <w:rFonts w:ascii="Times New Roman" w:eastAsia="Times New Roman" w:hAnsi="Times New Roman" w:cs="Times New Roman"/>
          <w:bCs/>
          <w:i/>
          <w:spacing w:val="-1"/>
          <w:sz w:val="24"/>
          <w:szCs w:val="24"/>
          <w:lang w:eastAsia="ru-RU"/>
        </w:rPr>
        <w:t>хитрым</w:t>
      </w:r>
      <w:r w:rsidRPr="00012A7B">
        <w:rPr>
          <w:rFonts w:ascii="Times New Roman" w:eastAsia="Times New Roman" w:hAnsi="Times New Roman" w:cs="Times New Roman"/>
          <w:i/>
          <w:spacing w:val="-1"/>
          <w:sz w:val="24"/>
          <w:szCs w:val="24"/>
          <w:lang w:eastAsia="ru-RU"/>
        </w:rPr>
        <w:t>.</w:t>
      </w:r>
    </w:p>
    <w:p w:rsidR="00B62024" w:rsidRPr="00012A7B" w:rsidRDefault="00B62024" w:rsidP="00B62024">
      <w:pPr>
        <w:spacing w:after="0" w:line="360" w:lineRule="auto"/>
        <w:jc w:val="both"/>
        <w:rPr>
          <w:rFonts w:ascii="Times New Roman" w:eastAsia="Times New Roman" w:hAnsi="Times New Roman" w:cs="Times New Roman"/>
          <w:i/>
          <w:sz w:val="24"/>
          <w:szCs w:val="24"/>
          <w:lang w:eastAsia="ru-RU"/>
        </w:rPr>
      </w:pPr>
      <w:r w:rsidRPr="00012A7B">
        <w:rPr>
          <w:rFonts w:ascii="Times New Roman" w:eastAsia="Times New Roman" w:hAnsi="Times New Roman" w:cs="Times New Roman"/>
          <w:bCs/>
          <w:i/>
          <w:spacing w:val="-1"/>
          <w:sz w:val="24"/>
          <w:szCs w:val="24"/>
          <w:lang w:eastAsia="ru-RU"/>
        </w:rPr>
        <w:t>Вера</w:t>
      </w:r>
      <w:r w:rsidRPr="00012A7B">
        <w:rPr>
          <w:rFonts w:ascii="Times New Roman" w:eastAsia="Times New Roman" w:hAnsi="Times New Roman" w:cs="Times New Roman"/>
          <w:i/>
          <w:spacing w:val="-1"/>
          <w:sz w:val="24"/>
          <w:szCs w:val="24"/>
          <w:lang w:eastAsia="ru-RU"/>
        </w:rPr>
        <w:t> без любви делает человека </w:t>
      </w:r>
      <w:r w:rsidRPr="00012A7B">
        <w:rPr>
          <w:rFonts w:ascii="Times New Roman" w:eastAsia="Times New Roman" w:hAnsi="Times New Roman" w:cs="Times New Roman"/>
          <w:bCs/>
          <w:i/>
          <w:spacing w:val="-1"/>
          <w:sz w:val="24"/>
          <w:szCs w:val="24"/>
          <w:lang w:eastAsia="ru-RU"/>
        </w:rPr>
        <w:t>фанатиком</w:t>
      </w:r>
      <w:r w:rsidRPr="00012A7B">
        <w:rPr>
          <w:rFonts w:ascii="Times New Roman" w:eastAsia="Times New Roman" w:hAnsi="Times New Roman" w:cs="Times New Roman"/>
          <w:i/>
          <w:spacing w:val="-1"/>
          <w:sz w:val="24"/>
          <w:szCs w:val="24"/>
          <w:lang w:eastAsia="ru-RU"/>
        </w:rPr>
        <w:t>.</w:t>
      </w:r>
    </w:p>
    <w:p w:rsidR="00B62024" w:rsidRPr="00012A7B" w:rsidRDefault="00B62024" w:rsidP="00B62024">
      <w:pPr>
        <w:spacing w:after="0" w:line="360" w:lineRule="auto"/>
        <w:jc w:val="both"/>
        <w:rPr>
          <w:rFonts w:ascii="Times New Roman" w:eastAsia="Times New Roman" w:hAnsi="Times New Roman" w:cs="Times New Roman"/>
          <w:i/>
          <w:sz w:val="24"/>
          <w:szCs w:val="24"/>
          <w:lang w:eastAsia="ru-RU"/>
        </w:rPr>
      </w:pPr>
      <w:r w:rsidRPr="00012A7B">
        <w:rPr>
          <w:rFonts w:ascii="Times New Roman" w:eastAsia="Times New Roman" w:hAnsi="Times New Roman" w:cs="Times New Roman"/>
          <w:bCs/>
          <w:i/>
          <w:sz w:val="24"/>
          <w:szCs w:val="24"/>
          <w:lang w:eastAsia="ru-RU"/>
        </w:rPr>
        <w:t>Честь</w:t>
      </w:r>
      <w:r w:rsidRPr="00012A7B">
        <w:rPr>
          <w:rFonts w:ascii="Times New Roman" w:eastAsia="Times New Roman" w:hAnsi="Times New Roman" w:cs="Times New Roman"/>
          <w:i/>
          <w:sz w:val="24"/>
          <w:szCs w:val="24"/>
          <w:lang w:eastAsia="ru-RU"/>
        </w:rPr>
        <w:t> без любви делает человека </w:t>
      </w:r>
      <w:r w:rsidRPr="00012A7B">
        <w:rPr>
          <w:rFonts w:ascii="Times New Roman" w:eastAsia="Times New Roman" w:hAnsi="Times New Roman" w:cs="Times New Roman"/>
          <w:bCs/>
          <w:i/>
          <w:sz w:val="24"/>
          <w:szCs w:val="24"/>
          <w:lang w:eastAsia="ru-RU"/>
        </w:rPr>
        <w:t>высокомерным</w:t>
      </w:r>
    </w:p>
    <w:p w:rsidR="00B62024" w:rsidRPr="00012A7B" w:rsidRDefault="00B62024" w:rsidP="00B62024">
      <w:pPr>
        <w:spacing w:after="0" w:line="360" w:lineRule="auto"/>
        <w:jc w:val="both"/>
        <w:rPr>
          <w:rFonts w:ascii="Times New Roman" w:eastAsia="Times New Roman" w:hAnsi="Times New Roman" w:cs="Times New Roman"/>
          <w:i/>
          <w:sz w:val="24"/>
          <w:szCs w:val="24"/>
          <w:lang w:eastAsia="ru-RU"/>
        </w:rPr>
      </w:pPr>
      <w:r w:rsidRPr="00012A7B">
        <w:rPr>
          <w:rFonts w:ascii="Times New Roman" w:eastAsia="Times New Roman" w:hAnsi="Times New Roman" w:cs="Times New Roman"/>
          <w:bCs/>
          <w:i/>
          <w:spacing w:val="-1"/>
          <w:sz w:val="24"/>
          <w:szCs w:val="24"/>
          <w:lang w:eastAsia="ru-RU"/>
        </w:rPr>
        <w:t>Власть</w:t>
      </w:r>
      <w:r w:rsidRPr="00012A7B">
        <w:rPr>
          <w:rFonts w:ascii="Times New Roman" w:eastAsia="Times New Roman" w:hAnsi="Times New Roman" w:cs="Times New Roman"/>
          <w:i/>
          <w:spacing w:val="-1"/>
          <w:sz w:val="24"/>
          <w:szCs w:val="24"/>
          <w:lang w:eastAsia="ru-RU"/>
        </w:rPr>
        <w:t> без любви делает человека </w:t>
      </w:r>
      <w:r w:rsidRPr="00012A7B">
        <w:rPr>
          <w:rFonts w:ascii="Times New Roman" w:eastAsia="Times New Roman" w:hAnsi="Times New Roman" w:cs="Times New Roman"/>
          <w:bCs/>
          <w:i/>
          <w:spacing w:val="-1"/>
          <w:sz w:val="24"/>
          <w:szCs w:val="24"/>
          <w:lang w:eastAsia="ru-RU"/>
        </w:rPr>
        <w:t>насильником</w:t>
      </w:r>
      <w:r w:rsidRPr="00012A7B">
        <w:rPr>
          <w:rFonts w:ascii="Times New Roman" w:eastAsia="Times New Roman" w:hAnsi="Times New Roman" w:cs="Times New Roman"/>
          <w:i/>
          <w:spacing w:val="-1"/>
          <w:sz w:val="24"/>
          <w:szCs w:val="24"/>
          <w:lang w:eastAsia="ru-RU"/>
        </w:rPr>
        <w:t>.</w:t>
      </w:r>
    </w:p>
    <w:p w:rsidR="00B62024" w:rsidRPr="00012A7B" w:rsidRDefault="00B62024" w:rsidP="00B62024">
      <w:pPr>
        <w:spacing w:after="0" w:line="360" w:lineRule="auto"/>
        <w:jc w:val="both"/>
        <w:rPr>
          <w:rFonts w:ascii="Times New Roman" w:eastAsia="Times New Roman" w:hAnsi="Times New Roman" w:cs="Times New Roman"/>
          <w:i/>
          <w:sz w:val="24"/>
          <w:szCs w:val="24"/>
          <w:lang w:eastAsia="ru-RU"/>
        </w:rPr>
      </w:pPr>
      <w:r w:rsidRPr="00012A7B">
        <w:rPr>
          <w:rFonts w:ascii="Times New Roman" w:eastAsia="Times New Roman" w:hAnsi="Times New Roman" w:cs="Times New Roman"/>
          <w:bCs/>
          <w:i/>
          <w:sz w:val="24"/>
          <w:szCs w:val="24"/>
          <w:lang w:eastAsia="ru-RU"/>
        </w:rPr>
        <w:t>Знание</w:t>
      </w:r>
      <w:r w:rsidRPr="00012A7B">
        <w:rPr>
          <w:rFonts w:ascii="Times New Roman" w:eastAsia="Times New Roman" w:hAnsi="Times New Roman" w:cs="Times New Roman"/>
          <w:i/>
          <w:sz w:val="24"/>
          <w:szCs w:val="24"/>
          <w:lang w:eastAsia="ru-RU"/>
        </w:rPr>
        <w:t> без любви делает человека </w:t>
      </w:r>
      <w:r w:rsidRPr="00012A7B">
        <w:rPr>
          <w:rFonts w:ascii="Times New Roman" w:eastAsia="Times New Roman" w:hAnsi="Times New Roman" w:cs="Times New Roman"/>
          <w:bCs/>
          <w:i/>
          <w:sz w:val="24"/>
          <w:szCs w:val="24"/>
          <w:lang w:eastAsia="ru-RU"/>
        </w:rPr>
        <w:t>неуступчивым</w:t>
      </w:r>
      <w:r w:rsidRPr="00012A7B">
        <w:rPr>
          <w:rFonts w:ascii="Times New Roman" w:eastAsia="Times New Roman" w:hAnsi="Times New Roman" w:cs="Times New Roman"/>
          <w:i/>
          <w:sz w:val="24"/>
          <w:szCs w:val="24"/>
          <w:lang w:eastAsia="ru-RU"/>
        </w:rPr>
        <w:t>.</w:t>
      </w:r>
    </w:p>
    <w:p w:rsidR="00B62024" w:rsidRPr="00012A7B" w:rsidRDefault="00B62024" w:rsidP="00B62024">
      <w:pPr>
        <w:spacing w:after="0" w:line="360" w:lineRule="auto"/>
        <w:jc w:val="both"/>
        <w:rPr>
          <w:rFonts w:ascii="Times New Roman" w:eastAsia="Times New Roman" w:hAnsi="Times New Roman" w:cs="Times New Roman"/>
          <w:i/>
          <w:spacing w:val="-1"/>
          <w:sz w:val="24"/>
          <w:szCs w:val="24"/>
          <w:lang w:eastAsia="ru-RU"/>
        </w:rPr>
      </w:pPr>
      <w:r w:rsidRPr="00012A7B">
        <w:rPr>
          <w:rFonts w:ascii="Times New Roman" w:eastAsia="Times New Roman" w:hAnsi="Times New Roman" w:cs="Times New Roman"/>
          <w:bCs/>
          <w:i/>
          <w:spacing w:val="-1"/>
          <w:sz w:val="24"/>
          <w:szCs w:val="24"/>
          <w:lang w:eastAsia="ru-RU"/>
        </w:rPr>
        <w:t>Правда</w:t>
      </w:r>
      <w:r w:rsidRPr="00012A7B">
        <w:rPr>
          <w:rFonts w:ascii="Times New Roman" w:eastAsia="Times New Roman" w:hAnsi="Times New Roman" w:cs="Times New Roman"/>
          <w:i/>
          <w:spacing w:val="-1"/>
          <w:sz w:val="24"/>
          <w:szCs w:val="24"/>
          <w:lang w:eastAsia="ru-RU"/>
        </w:rPr>
        <w:t> без любви делает человека </w:t>
      </w:r>
      <w:proofErr w:type="gramStart"/>
      <w:r w:rsidRPr="00012A7B">
        <w:rPr>
          <w:rFonts w:ascii="Times New Roman" w:eastAsia="Times New Roman" w:hAnsi="Times New Roman" w:cs="Times New Roman"/>
          <w:bCs/>
          <w:i/>
          <w:spacing w:val="-1"/>
          <w:sz w:val="24"/>
          <w:szCs w:val="24"/>
          <w:lang w:eastAsia="ru-RU"/>
        </w:rPr>
        <w:t>критиканом</w:t>
      </w:r>
      <w:proofErr w:type="gramEnd"/>
      <w:r w:rsidRPr="00012A7B">
        <w:rPr>
          <w:rFonts w:ascii="Times New Roman" w:eastAsia="Times New Roman" w:hAnsi="Times New Roman" w:cs="Times New Roman"/>
          <w:bCs/>
          <w:i/>
          <w:spacing w:val="-1"/>
          <w:sz w:val="24"/>
          <w:szCs w:val="24"/>
          <w:lang w:eastAsia="ru-RU"/>
        </w:rPr>
        <w:t>.</w:t>
      </w:r>
    </w:p>
    <w:p w:rsidR="00B62024" w:rsidRPr="00012A7B" w:rsidRDefault="00B62024" w:rsidP="00B62024">
      <w:pPr>
        <w:spacing w:after="0" w:line="360" w:lineRule="auto"/>
        <w:jc w:val="both"/>
        <w:rPr>
          <w:rFonts w:ascii="Times New Roman" w:eastAsia="Times New Roman" w:hAnsi="Times New Roman" w:cs="Times New Roman"/>
          <w:i/>
          <w:sz w:val="24"/>
          <w:szCs w:val="24"/>
          <w:lang w:eastAsia="ru-RU"/>
        </w:rPr>
      </w:pPr>
      <w:r w:rsidRPr="00012A7B">
        <w:rPr>
          <w:rFonts w:ascii="Times New Roman" w:eastAsia="Times New Roman" w:hAnsi="Times New Roman" w:cs="Times New Roman"/>
          <w:bCs/>
          <w:i/>
          <w:sz w:val="24"/>
          <w:szCs w:val="24"/>
          <w:lang w:eastAsia="ru-RU"/>
        </w:rPr>
        <w:t>Богатство</w:t>
      </w:r>
      <w:r w:rsidRPr="00012A7B">
        <w:rPr>
          <w:rFonts w:ascii="Times New Roman" w:eastAsia="Times New Roman" w:hAnsi="Times New Roman" w:cs="Times New Roman"/>
          <w:i/>
          <w:sz w:val="24"/>
          <w:szCs w:val="24"/>
          <w:lang w:eastAsia="ru-RU"/>
        </w:rPr>
        <w:t> без любви делает человека </w:t>
      </w:r>
      <w:r w:rsidRPr="00012A7B">
        <w:rPr>
          <w:rFonts w:ascii="Times New Roman" w:eastAsia="Times New Roman" w:hAnsi="Times New Roman" w:cs="Times New Roman"/>
          <w:bCs/>
          <w:i/>
          <w:sz w:val="24"/>
          <w:szCs w:val="24"/>
          <w:lang w:eastAsia="ru-RU"/>
        </w:rPr>
        <w:t>жадным</w:t>
      </w:r>
      <w:r w:rsidRPr="00012A7B">
        <w:rPr>
          <w:rFonts w:ascii="Times New Roman" w:eastAsia="Times New Roman" w:hAnsi="Times New Roman" w:cs="Times New Roman"/>
          <w:i/>
          <w:sz w:val="24"/>
          <w:szCs w:val="24"/>
          <w:lang w:eastAsia="ru-RU"/>
        </w:rPr>
        <w:t>.</w:t>
      </w:r>
    </w:p>
    <w:p w:rsidR="00B62024" w:rsidRPr="00012A7B" w:rsidRDefault="00B62024" w:rsidP="00B62024">
      <w:pPr>
        <w:spacing w:after="0" w:line="360" w:lineRule="auto"/>
        <w:jc w:val="both"/>
        <w:rPr>
          <w:rFonts w:ascii="Times New Roman" w:eastAsia="Times New Roman" w:hAnsi="Times New Roman" w:cs="Times New Roman"/>
          <w:i/>
          <w:sz w:val="24"/>
          <w:szCs w:val="24"/>
          <w:lang w:eastAsia="ru-RU"/>
        </w:rPr>
      </w:pPr>
      <w:r w:rsidRPr="00012A7B">
        <w:rPr>
          <w:rFonts w:ascii="Times New Roman" w:eastAsia="Times New Roman" w:hAnsi="Times New Roman" w:cs="Times New Roman"/>
          <w:bCs/>
          <w:i/>
          <w:sz w:val="24"/>
          <w:szCs w:val="24"/>
          <w:lang w:eastAsia="ru-RU"/>
        </w:rPr>
        <w:t>Воспитание </w:t>
      </w:r>
      <w:r w:rsidRPr="00012A7B">
        <w:rPr>
          <w:rFonts w:ascii="Times New Roman" w:eastAsia="Times New Roman" w:hAnsi="Times New Roman" w:cs="Times New Roman"/>
          <w:i/>
          <w:sz w:val="24"/>
          <w:szCs w:val="24"/>
          <w:lang w:eastAsia="ru-RU"/>
        </w:rPr>
        <w:t>без любви делает человека </w:t>
      </w:r>
      <w:r w:rsidRPr="00012A7B">
        <w:rPr>
          <w:rFonts w:ascii="Times New Roman" w:eastAsia="Times New Roman" w:hAnsi="Times New Roman" w:cs="Times New Roman"/>
          <w:bCs/>
          <w:i/>
          <w:sz w:val="24"/>
          <w:szCs w:val="24"/>
          <w:lang w:eastAsia="ru-RU"/>
        </w:rPr>
        <w:t>двуликим</w:t>
      </w:r>
      <w:r w:rsidRPr="00012A7B">
        <w:rPr>
          <w:rFonts w:ascii="Times New Roman" w:eastAsia="Times New Roman" w:hAnsi="Times New Roman" w:cs="Times New Roman"/>
          <w:i/>
          <w:sz w:val="24"/>
          <w:szCs w:val="24"/>
          <w:lang w:eastAsia="ru-RU"/>
        </w:rPr>
        <w:t>.</w:t>
      </w:r>
    </w:p>
    <w:p w:rsidR="00B62024" w:rsidRPr="00012A7B" w:rsidRDefault="00B62024" w:rsidP="00B62024">
      <w:pPr>
        <w:spacing w:after="0" w:line="360" w:lineRule="auto"/>
        <w:jc w:val="both"/>
        <w:rPr>
          <w:rFonts w:ascii="Times New Roman" w:eastAsia="Times New Roman" w:hAnsi="Times New Roman" w:cs="Times New Roman"/>
          <w:i/>
          <w:spacing w:val="-2"/>
          <w:sz w:val="24"/>
          <w:szCs w:val="24"/>
          <w:lang w:eastAsia="ru-RU"/>
        </w:rPr>
      </w:pPr>
      <w:r w:rsidRPr="00012A7B">
        <w:rPr>
          <w:rFonts w:ascii="Times New Roman" w:eastAsia="Times New Roman" w:hAnsi="Times New Roman" w:cs="Times New Roman"/>
          <w:bCs/>
          <w:i/>
          <w:spacing w:val="-2"/>
          <w:sz w:val="24"/>
          <w:szCs w:val="24"/>
          <w:lang w:eastAsia="ru-RU"/>
        </w:rPr>
        <w:t>Обязанность </w:t>
      </w:r>
      <w:r w:rsidRPr="00012A7B">
        <w:rPr>
          <w:rFonts w:ascii="Times New Roman" w:eastAsia="Times New Roman" w:hAnsi="Times New Roman" w:cs="Times New Roman"/>
          <w:i/>
          <w:spacing w:val="-2"/>
          <w:sz w:val="24"/>
          <w:szCs w:val="24"/>
          <w:lang w:eastAsia="ru-RU"/>
        </w:rPr>
        <w:t>без любви делает человека </w:t>
      </w:r>
      <w:r w:rsidRPr="00012A7B">
        <w:rPr>
          <w:rFonts w:ascii="Times New Roman" w:eastAsia="Times New Roman" w:hAnsi="Times New Roman" w:cs="Times New Roman"/>
          <w:bCs/>
          <w:i/>
          <w:spacing w:val="-2"/>
          <w:sz w:val="24"/>
          <w:szCs w:val="24"/>
          <w:lang w:eastAsia="ru-RU"/>
        </w:rPr>
        <w:t>раздражительным</w:t>
      </w:r>
      <w:r w:rsidRPr="00012A7B">
        <w:rPr>
          <w:rFonts w:ascii="Times New Roman" w:eastAsia="Times New Roman" w:hAnsi="Times New Roman" w:cs="Times New Roman"/>
          <w:i/>
          <w:spacing w:val="-2"/>
          <w:sz w:val="24"/>
          <w:szCs w:val="24"/>
          <w:lang w:eastAsia="ru-RU"/>
        </w:rPr>
        <w:t>.</w:t>
      </w:r>
    </w:p>
    <w:p w:rsidR="00B62024" w:rsidRPr="00012A7B" w:rsidRDefault="00B62024" w:rsidP="00B62024">
      <w:pPr>
        <w:spacing w:after="0" w:line="360" w:lineRule="auto"/>
        <w:jc w:val="both"/>
        <w:rPr>
          <w:rFonts w:ascii="Times New Roman" w:eastAsia="Times New Roman" w:hAnsi="Times New Roman" w:cs="Times New Roman"/>
          <w:i/>
          <w:sz w:val="24"/>
          <w:szCs w:val="24"/>
          <w:lang w:eastAsia="ru-RU"/>
        </w:rPr>
      </w:pPr>
      <w:r w:rsidRPr="00012A7B">
        <w:rPr>
          <w:rFonts w:ascii="Times New Roman" w:eastAsia="Times New Roman" w:hAnsi="Times New Roman" w:cs="Times New Roman"/>
          <w:bCs/>
          <w:i/>
          <w:sz w:val="24"/>
          <w:szCs w:val="24"/>
          <w:lang w:eastAsia="ru-RU"/>
        </w:rPr>
        <w:t>Приветливость</w:t>
      </w:r>
      <w:r w:rsidRPr="00012A7B">
        <w:rPr>
          <w:rFonts w:ascii="Times New Roman" w:eastAsia="Times New Roman" w:hAnsi="Times New Roman" w:cs="Times New Roman"/>
          <w:i/>
          <w:sz w:val="24"/>
          <w:szCs w:val="24"/>
          <w:lang w:eastAsia="ru-RU"/>
        </w:rPr>
        <w:t> без любви делает человека </w:t>
      </w:r>
      <w:r w:rsidRPr="00012A7B">
        <w:rPr>
          <w:rFonts w:ascii="Times New Roman" w:eastAsia="Times New Roman" w:hAnsi="Times New Roman" w:cs="Times New Roman"/>
          <w:bCs/>
          <w:i/>
          <w:sz w:val="24"/>
          <w:szCs w:val="24"/>
          <w:lang w:eastAsia="ru-RU"/>
        </w:rPr>
        <w:t>лицемерным</w:t>
      </w:r>
      <w:r w:rsidRPr="00012A7B">
        <w:rPr>
          <w:rFonts w:ascii="Times New Roman" w:eastAsia="Times New Roman" w:hAnsi="Times New Roman" w:cs="Times New Roman"/>
          <w:i/>
          <w:sz w:val="24"/>
          <w:szCs w:val="24"/>
          <w:lang w:eastAsia="ru-RU"/>
        </w:rPr>
        <w:t>. </w:t>
      </w:r>
    </w:p>
    <w:p w:rsidR="00B62024" w:rsidRPr="00012A7B" w:rsidRDefault="00B62024" w:rsidP="00B62024">
      <w:pPr>
        <w:spacing w:after="0" w:line="360" w:lineRule="auto"/>
        <w:jc w:val="both"/>
        <w:rPr>
          <w:rFonts w:ascii="Times New Roman" w:eastAsia="Times New Roman" w:hAnsi="Times New Roman" w:cs="Times New Roman"/>
          <w:i/>
          <w:sz w:val="24"/>
          <w:szCs w:val="24"/>
          <w:lang w:eastAsia="ru-RU"/>
        </w:rPr>
      </w:pPr>
      <w:r w:rsidRPr="00012A7B">
        <w:rPr>
          <w:rFonts w:ascii="Times New Roman" w:eastAsia="Times New Roman" w:hAnsi="Times New Roman" w:cs="Times New Roman"/>
          <w:bCs/>
          <w:i/>
          <w:sz w:val="24"/>
          <w:szCs w:val="24"/>
          <w:lang w:eastAsia="ru-RU"/>
        </w:rPr>
        <w:t>Справедливость</w:t>
      </w:r>
      <w:r w:rsidRPr="00012A7B">
        <w:rPr>
          <w:rFonts w:ascii="Times New Roman" w:eastAsia="Times New Roman" w:hAnsi="Times New Roman" w:cs="Times New Roman"/>
          <w:i/>
          <w:sz w:val="24"/>
          <w:szCs w:val="24"/>
          <w:lang w:eastAsia="ru-RU"/>
        </w:rPr>
        <w:t> без любви делает человека </w:t>
      </w:r>
      <w:r w:rsidRPr="00012A7B">
        <w:rPr>
          <w:rFonts w:ascii="Times New Roman" w:eastAsia="Times New Roman" w:hAnsi="Times New Roman" w:cs="Times New Roman"/>
          <w:bCs/>
          <w:i/>
          <w:sz w:val="24"/>
          <w:szCs w:val="24"/>
          <w:lang w:eastAsia="ru-RU"/>
        </w:rPr>
        <w:t>жестоким</w:t>
      </w:r>
      <w:r w:rsidRPr="00012A7B">
        <w:rPr>
          <w:rFonts w:ascii="Times New Roman" w:eastAsia="Times New Roman" w:hAnsi="Times New Roman" w:cs="Times New Roman"/>
          <w:i/>
          <w:sz w:val="24"/>
          <w:szCs w:val="24"/>
          <w:lang w:eastAsia="ru-RU"/>
        </w:rPr>
        <w:t>. </w:t>
      </w:r>
    </w:p>
    <w:p w:rsidR="00B62024" w:rsidRPr="00012A7B" w:rsidRDefault="00B62024" w:rsidP="00B62024">
      <w:pPr>
        <w:spacing w:after="0" w:line="360" w:lineRule="auto"/>
        <w:jc w:val="both"/>
        <w:rPr>
          <w:rFonts w:ascii="Times New Roman" w:eastAsia="Times New Roman" w:hAnsi="Times New Roman" w:cs="Times New Roman"/>
          <w:bCs/>
          <w:i/>
          <w:spacing w:val="-2"/>
          <w:sz w:val="24"/>
          <w:szCs w:val="24"/>
          <w:lang w:eastAsia="ru-RU"/>
        </w:rPr>
      </w:pPr>
      <w:r w:rsidRPr="00012A7B">
        <w:rPr>
          <w:rFonts w:ascii="Times New Roman" w:eastAsia="Times New Roman" w:hAnsi="Times New Roman" w:cs="Times New Roman"/>
          <w:bCs/>
          <w:i/>
          <w:spacing w:val="-2"/>
          <w:sz w:val="24"/>
          <w:szCs w:val="24"/>
          <w:lang w:eastAsia="ru-RU"/>
        </w:rPr>
        <w:t>Ответственность</w:t>
      </w:r>
      <w:r w:rsidRPr="00012A7B">
        <w:rPr>
          <w:rFonts w:ascii="Times New Roman" w:eastAsia="Times New Roman" w:hAnsi="Times New Roman" w:cs="Times New Roman"/>
          <w:i/>
          <w:spacing w:val="-2"/>
          <w:sz w:val="24"/>
          <w:szCs w:val="24"/>
          <w:lang w:eastAsia="ru-RU"/>
        </w:rPr>
        <w:t> без любви делает человека </w:t>
      </w:r>
      <w:r w:rsidRPr="00012A7B">
        <w:rPr>
          <w:rFonts w:ascii="Times New Roman" w:eastAsia="Times New Roman" w:hAnsi="Times New Roman" w:cs="Times New Roman"/>
          <w:bCs/>
          <w:i/>
          <w:spacing w:val="-2"/>
          <w:sz w:val="24"/>
          <w:szCs w:val="24"/>
          <w:lang w:eastAsia="ru-RU"/>
        </w:rPr>
        <w:t>бесцеремонным.</w:t>
      </w:r>
    </w:p>
    <w:p w:rsidR="00B62024" w:rsidRDefault="00B62024" w:rsidP="00B62024">
      <w:pPr>
        <w:spacing w:after="0"/>
        <w:jc w:val="both"/>
        <w:rPr>
          <w:rFonts w:ascii="Times New Roman" w:eastAsia="Times New Roman" w:hAnsi="Times New Roman" w:cs="Times New Roman"/>
          <w:bCs/>
          <w:spacing w:val="-2"/>
          <w:sz w:val="24"/>
          <w:szCs w:val="24"/>
          <w:lang w:eastAsia="ru-RU"/>
        </w:rPr>
        <w:sectPr w:rsidR="00B62024" w:rsidSect="00DA7044">
          <w:type w:val="continuous"/>
          <w:pgSz w:w="16838" w:h="11906" w:orient="landscape"/>
          <w:pgMar w:top="567" w:right="820" w:bottom="567" w:left="567" w:header="708" w:footer="708" w:gutter="0"/>
          <w:cols w:num="2" w:space="394"/>
          <w:docGrid w:linePitch="360"/>
        </w:sectPr>
      </w:pPr>
    </w:p>
    <w:p w:rsidR="00B62024" w:rsidRPr="00B62024" w:rsidRDefault="00B62024" w:rsidP="00B62024">
      <w:pPr>
        <w:pBdr>
          <w:bottom w:val="single" w:sz="4" w:space="1" w:color="auto"/>
        </w:pBdr>
        <w:spacing w:after="0"/>
        <w:ind w:firstLine="567"/>
        <w:jc w:val="center"/>
        <w:rPr>
          <w:rFonts w:ascii="Times New Roman" w:hAnsi="Times New Roman" w:cs="Times New Roman"/>
          <w:b/>
          <w:sz w:val="28"/>
          <w:szCs w:val="28"/>
        </w:rPr>
      </w:pPr>
      <w:r w:rsidRPr="00B62024">
        <w:rPr>
          <w:rFonts w:ascii="Times New Roman" w:hAnsi="Times New Roman" w:cs="Times New Roman"/>
          <w:b/>
          <w:sz w:val="28"/>
          <w:szCs w:val="28"/>
        </w:rPr>
        <w:lastRenderedPageBreak/>
        <w:t>Как вести себя в храме</w:t>
      </w:r>
    </w:p>
    <w:p w:rsidR="00B62024" w:rsidRDefault="00B62024" w:rsidP="00B62024">
      <w:pPr>
        <w:spacing w:after="0" w:line="360" w:lineRule="auto"/>
        <w:jc w:val="both"/>
        <w:rPr>
          <w:rFonts w:ascii="Times New Roman" w:eastAsia="Times New Roman" w:hAnsi="Times New Roman" w:cs="Times New Roman"/>
          <w:bCs/>
          <w:spacing w:val="-2"/>
          <w:sz w:val="24"/>
          <w:szCs w:val="24"/>
          <w:lang w:eastAsia="ru-RU"/>
        </w:rPr>
        <w:sectPr w:rsidR="00B62024" w:rsidSect="00B1025E">
          <w:type w:val="continuous"/>
          <w:pgSz w:w="16838" w:h="11906" w:orient="landscape"/>
          <w:pgMar w:top="567" w:right="567" w:bottom="567" w:left="567" w:header="708" w:footer="708" w:gutter="0"/>
          <w:cols w:space="394"/>
          <w:docGrid w:linePitch="360"/>
        </w:sectPr>
      </w:pPr>
    </w:p>
    <w:p w:rsidR="00B62024" w:rsidRDefault="00B62024" w:rsidP="00B62024">
      <w:pPr>
        <w:spacing w:after="0" w:line="360" w:lineRule="auto"/>
        <w:jc w:val="both"/>
        <w:rPr>
          <w:rFonts w:ascii="Times New Roman" w:eastAsia="Times New Roman" w:hAnsi="Times New Roman" w:cs="Times New Roman"/>
          <w:bCs/>
          <w:spacing w:val="-2"/>
          <w:sz w:val="24"/>
          <w:szCs w:val="24"/>
          <w:lang w:eastAsia="ru-RU"/>
        </w:rPr>
      </w:pPr>
      <w:r>
        <w:rPr>
          <w:rFonts w:ascii="Times New Roman" w:eastAsia="Times New Roman" w:hAnsi="Times New Roman" w:cs="Times New Roman"/>
          <w:bCs/>
          <w:spacing w:val="-2"/>
          <w:sz w:val="24"/>
          <w:szCs w:val="24"/>
          <w:lang w:eastAsia="ru-RU"/>
        </w:rPr>
        <w:lastRenderedPageBreak/>
        <w:t xml:space="preserve">                                          </w:t>
      </w:r>
      <w:r>
        <w:rPr>
          <w:noProof/>
          <w:lang w:eastAsia="ru-RU"/>
        </w:rPr>
        <w:drawing>
          <wp:inline distT="0" distB="0" distL="0" distR="0">
            <wp:extent cx="1150426" cy="1447800"/>
            <wp:effectExtent l="0" t="0" r="0" b="0"/>
            <wp:docPr id="33" name="Рисунок 33" descr="http://ic.pics.livejournal.com/romanov_yuri/14692786/11829/11829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c.pics.livejournal.com/romanov_yuri/14692786/11829/11829_original.jpg"/>
                    <pic:cNvPicPr>
                      <a:picLocks noChangeAspect="1" noChangeArrowheads="1"/>
                    </pic:cNvPicPr>
                  </pic:nvPicPr>
                  <pic:blipFill>
                    <a:blip r:embed="rId84" cstate="print">
                      <a:extLst>
                        <a:ext uri="{BEBA8EAE-BF5A-486C-A8C5-ECC9F3942E4B}">
                          <a14:imgProps xmlns:a14="http://schemas.microsoft.com/office/drawing/2010/main">
                            <a14:imgLayer r:embed="rId8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51830" cy="1449567"/>
                    </a:xfrm>
                    <a:prstGeom prst="rect">
                      <a:avLst/>
                    </a:prstGeom>
                    <a:noFill/>
                    <a:ln>
                      <a:noFill/>
                    </a:ln>
                  </pic:spPr>
                </pic:pic>
              </a:graphicData>
            </a:graphic>
          </wp:inline>
        </w:drawing>
      </w:r>
    </w:p>
    <w:p w:rsidR="008C2F74" w:rsidRPr="003E55C2" w:rsidRDefault="00B62024" w:rsidP="003E55C2">
      <w:pPr>
        <w:spacing w:after="0" w:line="360" w:lineRule="auto"/>
        <w:jc w:val="both"/>
        <w:rPr>
          <w:rFonts w:ascii="Times New Roman" w:hAnsi="Times New Roman" w:cs="Times New Roman"/>
          <w:i/>
          <w:sz w:val="24"/>
          <w:szCs w:val="24"/>
        </w:rPr>
      </w:pPr>
      <w:r w:rsidRPr="00012A7B">
        <w:rPr>
          <w:rFonts w:ascii="Times New Roman" w:eastAsia="Times New Roman" w:hAnsi="Times New Roman" w:cs="Times New Roman"/>
          <w:bCs/>
          <w:spacing w:val="-2"/>
          <w:sz w:val="24"/>
          <w:szCs w:val="24"/>
          <w:lang w:eastAsia="ru-RU"/>
        </w:rPr>
        <w:t>Об этом же говорит апостол Павел в гимне любви:</w:t>
      </w:r>
      <w:r w:rsidRPr="00012A7B">
        <w:rPr>
          <w:rFonts w:ascii="Times New Roman" w:hAnsi="Times New Roman" w:cs="Times New Roman"/>
          <w:i/>
          <w:sz w:val="24"/>
          <w:szCs w:val="24"/>
        </w:rPr>
        <w:t xml:space="preserve"> «</w:t>
      </w:r>
      <w:r w:rsidRPr="00012A7B">
        <w:rPr>
          <w:rFonts w:ascii="Times New Roman" w:hAnsi="Times New Roman" w:cs="Times New Roman"/>
          <w:b/>
          <w:i/>
          <w:sz w:val="24"/>
          <w:szCs w:val="24"/>
        </w:rPr>
        <w:t>Если я говорю языками человеческими и ангельскими, а любви не имею, то я — медь звенящая или кимвал звучащий.  Если имею дар пророчества, и знаю все тайны, и имею всякое познание и всю веру, так что могу и горы переставлять, а не имею любви, — то я ничто.  И если я раздам все имение мое и отдам тело мое на сожжение, а любви не имею, нет мне в том никакой пользы</w:t>
      </w:r>
      <w:r w:rsidRPr="00012A7B">
        <w:rPr>
          <w:rFonts w:ascii="Times New Roman" w:hAnsi="Times New Roman" w:cs="Times New Roman"/>
          <w:i/>
          <w:sz w:val="24"/>
          <w:szCs w:val="24"/>
        </w:rPr>
        <w:t>». (Первое послание к Коринфянам глава 13 стихи 1-3).</w:t>
      </w:r>
      <w:r w:rsidR="008C2F74">
        <w:rPr>
          <w:rFonts w:ascii="Times New Roman" w:eastAsia="Times New Roman" w:hAnsi="Times New Roman" w:cs="Times New Roman"/>
          <w:sz w:val="24"/>
          <w:szCs w:val="24"/>
          <w:lang w:eastAsia="ru-RU"/>
        </w:rPr>
        <w:t xml:space="preserve"> </w:t>
      </w:r>
      <w:r w:rsidRPr="00012A7B">
        <w:rPr>
          <w:rFonts w:ascii="Times New Roman" w:hAnsi="Times New Roman" w:cs="Times New Roman"/>
          <w:sz w:val="24"/>
          <w:szCs w:val="24"/>
        </w:rPr>
        <w:t>Итак, без любви нет нам спасения. Потому что Христос и есть сама любовь. А кто же такие христиане? Это последователи Христа, последователи Любви. Сам Христос называет христиан народом Божьим, но уже не по крови, а по духу. О</w:t>
      </w:r>
      <w:proofErr w:type="gramStart"/>
      <w:r w:rsidRPr="00012A7B">
        <w:rPr>
          <w:rFonts w:ascii="Times New Roman" w:hAnsi="Times New Roman" w:cs="Times New Roman"/>
          <w:sz w:val="24"/>
          <w:szCs w:val="24"/>
        </w:rPr>
        <w:t xml:space="preserve"> С</w:t>
      </w:r>
      <w:proofErr w:type="gramEnd"/>
      <w:r w:rsidRPr="00012A7B">
        <w:rPr>
          <w:rFonts w:ascii="Times New Roman" w:hAnsi="Times New Roman" w:cs="Times New Roman"/>
          <w:sz w:val="24"/>
          <w:szCs w:val="24"/>
        </w:rPr>
        <w:t xml:space="preserve">воих последователях Христос говорил так: </w:t>
      </w:r>
      <w:r w:rsidRPr="00012A7B">
        <w:rPr>
          <w:rFonts w:ascii="Times New Roman" w:hAnsi="Times New Roman" w:cs="Times New Roman"/>
          <w:i/>
          <w:sz w:val="24"/>
          <w:szCs w:val="24"/>
        </w:rPr>
        <w:t>«</w:t>
      </w:r>
      <w:r w:rsidRPr="00012A7B">
        <w:rPr>
          <w:rFonts w:ascii="Times New Roman" w:hAnsi="Times New Roman" w:cs="Times New Roman"/>
          <w:b/>
          <w:i/>
          <w:sz w:val="24"/>
          <w:szCs w:val="24"/>
        </w:rPr>
        <w:t xml:space="preserve">Вы – соль земли. Если соль потеряет свой вкус, </w:t>
      </w:r>
      <w:proofErr w:type="gramStart"/>
      <w:r w:rsidRPr="00012A7B">
        <w:rPr>
          <w:rFonts w:ascii="Times New Roman" w:hAnsi="Times New Roman" w:cs="Times New Roman"/>
          <w:b/>
          <w:i/>
          <w:sz w:val="24"/>
          <w:szCs w:val="24"/>
        </w:rPr>
        <w:t>то</w:t>
      </w:r>
      <w:proofErr w:type="gramEnd"/>
      <w:r w:rsidRPr="00012A7B">
        <w:rPr>
          <w:rFonts w:ascii="Times New Roman" w:hAnsi="Times New Roman" w:cs="Times New Roman"/>
          <w:b/>
          <w:i/>
          <w:sz w:val="24"/>
          <w:szCs w:val="24"/>
        </w:rPr>
        <w:t xml:space="preserve"> что может опять сделать ее соленой? Она уже ни к чему не пригодна, останется лишь выбросить ее вон, под ноги людям</w:t>
      </w:r>
      <w:r w:rsidRPr="00012A7B">
        <w:rPr>
          <w:rFonts w:ascii="Times New Roman" w:hAnsi="Times New Roman" w:cs="Times New Roman"/>
          <w:i/>
          <w:sz w:val="24"/>
          <w:szCs w:val="24"/>
        </w:rPr>
        <w:t xml:space="preserve">»  (Св. Евангелие от Матфея глава 5 стих 13) </w:t>
      </w:r>
      <w:r w:rsidRPr="00012A7B">
        <w:rPr>
          <w:rFonts w:ascii="Times New Roman" w:hAnsi="Times New Roman" w:cs="Times New Roman"/>
          <w:sz w:val="24"/>
          <w:szCs w:val="24"/>
        </w:rPr>
        <w:t>и ещё</w:t>
      </w:r>
      <w:r w:rsidRPr="00012A7B">
        <w:rPr>
          <w:rFonts w:ascii="Times New Roman" w:hAnsi="Times New Roman" w:cs="Times New Roman"/>
          <w:i/>
          <w:sz w:val="24"/>
          <w:szCs w:val="24"/>
        </w:rPr>
        <w:t>: «</w:t>
      </w:r>
      <w:r w:rsidRPr="00012A7B">
        <w:rPr>
          <w:rFonts w:ascii="Times New Roman" w:hAnsi="Times New Roman" w:cs="Times New Roman"/>
          <w:b/>
          <w:i/>
          <w:sz w:val="24"/>
          <w:szCs w:val="24"/>
        </w:rPr>
        <w:t>Вы – свет мира. Город, стоящий на вершине холма, невозможно скрыть. Зажженный светильник не ставят под сосуд, наоборот, его ставят на подставку, чтобы светил всем в доме. Пусть так же свет ваш светит людям, чтобы они видели ваши добрые дела и славили вашего Небесного Отца</w:t>
      </w:r>
      <w:r w:rsidRPr="00012A7B">
        <w:rPr>
          <w:rFonts w:ascii="Times New Roman" w:hAnsi="Times New Roman" w:cs="Times New Roman"/>
          <w:i/>
          <w:sz w:val="24"/>
          <w:szCs w:val="24"/>
        </w:rPr>
        <w:t xml:space="preserve">» (Св. Евангелие от </w:t>
      </w:r>
      <w:r w:rsidRPr="00012A7B">
        <w:rPr>
          <w:rFonts w:ascii="Times New Roman" w:hAnsi="Times New Roman" w:cs="Times New Roman"/>
          <w:i/>
          <w:sz w:val="24"/>
          <w:szCs w:val="24"/>
        </w:rPr>
        <w:lastRenderedPageBreak/>
        <w:t xml:space="preserve">Матфея глава 5 стихи 14-16). </w:t>
      </w:r>
      <w:r w:rsidRPr="00012A7B">
        <w:rPr>
          <w:rFonts w:ascii="Times New Roman" w:hAnsi="Times New Roman" w:cs="Times New Roman"/>
          <w:sz w:val="24"/>
          <w:szCs w:val="24"/>
        </w:rPr>
        <w:t xml:space="preserve">Значит, христиане должны быть носителями любви, как избранный, лучший народ Христов. Так ли это на самом деле? К сожалению, нет, большинство Православных христиан далеки от любви, а </w:t>
      </w:r>
      <w:proofErr w:type="gramStart"/>
      <w:r w:rsidRPr="00012A7B">
        <w:rPr>
          <w:rFonts w:ascii="Times New Roman" w:hAnsi="Times New Roman" w:cs="Times New Roman"/>
          <w:sz w:val="24"/>
          <w:szCs w:val="24"/>
        </w:rPr>
        <w:t>значит</w:t>
      </w:r>
      <w:proofErr w:type="gramEnd"/>
      <w:r w:rsidRPr="00012A7B">
        <w:rPr>
          <w:rFonts w:ascii="Times New Roman" w:hAnsi="Times New Roman" w:cs="Times New Roman"/>
          <w:sz w:val="24"/>
          <w:szCs w:val="24"/>
        </w:rPr>
        <w:t xml:space="preserve"> далеки от Христа. На первое место выдвигается внешнее благочестие. Православные христиане часто становятся фарисеями, которых так часто обличал Христос за их пристальное внимание к мелочам и оставление главного. </w:t>
      </w:r>
      <w:r w:rsidRPr="00012A7B">
        <w:rPr>
          <w:rFonts w:ascii="Times New Roman" w:hAnsi="Times New Roman" w:cs="Times New Roman"/>
          <w:i/>
          <w:sz w:val="24"/>
          <w:szCs w:val="24"/>
        </w:rPr>
        <w:t>«</w:t>
      </w:r>
      <w:r w:rsidRPr="00012A7B">
        <w:rPr>
          <w:rFonts w:ascii="Times New Roman" w:hAnsi="Times New Roman" w:cs="Times New Roman"/>
          <w:b/>
          <w:i/>
          <w:sz w:val="24"/>
          <w:szCs w:val="24"/>
        </w:rPr>
        <w:t xml:space="preserve">Горе вам, книжники и фарисеи, лицемеры, что даете десятину с мяты, аниса и тмина, и оставили важнейшее в законе: суд, милость и веру; сие надлежало делать, и того не оставлять.  Вожди слепые, оцеживающие комара, а верблюда поглощающие! Горе вам, книжники и фарисеи, лицемеры, что очищаете внешность чаши и блюда, между тем как внутри они полны хищения и неправды. Фарисей слепой! очисти прежде внутренность чаши и блюда, чтобы чиста была и внешность их. Горе вам, книжники и фарисеи, лицемеры, что уподобляетесь окрашенным гробам, которые снаружи кажутся красивыми, а внутри полны костей мертвых и всякой нечистоты; так и вы по наружности кажетесь людям праведными, а внутри исполнены лицемерия и беззакония. Горе вам, книжники и фарисеи, лицемеры, что строите гробницы пророкам и украшаете памятники праведников, и говорите: если бы мы были </w:t>
      </w:r>
      <w:proofErr w:type="gramStart"/>
      <w:r w:rsidRPr="00012A7B">
        <w:rPr>
          <w:rFonts w:ascii="Times New Roman" w:hAnsi="Times New Roman" w:cs="Times New Roman"/>
          <w:b/>
          <w:i/>
          <w:sz w:val="24"/>
          <w:szCs w:val="24"/>
        </w:rPr>
        <w:t>во</w:t>
      </w:r>
      <w:proofErr w:type="gramEnd"/>
      <w:r w:rsidRPr="00012A7B">
        <w:rPr>
          <w:rFonts w:ascii="Times New Roman" w:hAnsi="Times New Roman" w:cs="Times New Roman"/>
          <w:b/>
          <w:i/>
          <w:sz w:val="24"/>
          <w:szCs w:val="24"/>
        </w:rPr>
        <w:t xml:space="preserve"> дни отцов наших, то не были бы сообщниками их в пролитии крови пророков; таким образом вы сами против себя свидетельствуете, что вы сыновья тех, которые избили пророков…</w:t>
      </w:r>
      <w:r w:rsidRPr="00012A7B">
        <w:rPr>
          <w:rFonts w:ascii="Times New Roman" w:hAnsi="Times New Roman" w:cs="Times New Roman"/>
          <w:i/>
          <w:sz w:val="24"/>
          <w:szCs w:val="24"/>
        </w:rPr>
        <w:t>» (Св. Евангелие от Матфея 23:23-31).</w:t>
      </w:r>
      <w:r w:rsidR="003E55C2">
        <w:rPr>
          <w:rFonts w:ascii="Times New Roman" w:hAnsi="Times New Roman" w:cs="Times New Roman"/>
          <w:i/>
          <w:sz w:val="24"/>
          <w:szCs w:val="24"/>
        </w:rPr>
        <w:t xml:space="preserve">                                                                                              </w:t>
      </w:r>
      <w:r w:rsidR="0029215F">
        <w:rPr>
          <w:rFonts w:ascii="Times New Roman" w:hAnsi="Times New Roman" w:cs="Times New Roman"/>
          <w:b/>
          <w:sz w:val="24"/>
          <w:szCs w:val="24"/>
        </w:rPr>
        <w:t>11</w:t>
      </w:r>
    </w:p>
    <w:p w:rsidR="008C2F74" w:rsidRDefault="008C2F74" w:rsidP="008C2F74">
      <w:pPr>
        <w:spacing w:after="0"/>
        <w:rPr>
          <w:rFonts w:ascii="Times New Roman" w:eastAsia="Times New Roman" w:hAnsi="Times New Roman" w:cs="Times New Roman"/>
          <w:bCs/>
          <w:spacing w:val="-2"/>
          <w:sz w:val="24"/>
          <w:szCs w:val="24"/>
          <w:lang w:eastAsia="ru-RU"/>
        </w:rPr>
        <w:sectPr w:rsidR="008C2F74" w:rsidSect="00DA7044">
          <w:type w:val="continuous"/>
          <w:pgSz w:w="16838" w:h="11906" w:orient="landscape"/>
          <w:pgMar w:top="567" w:right="678" w:bottom="567" w:left="567" w:header="708" w:footer="708" w:gutter="0"/>
          <w:cols w:num="2" w:space="394"/>
          <w:docGrid w:linePitch="360"/>
        </w:sectPr>
      </w:pPr>
    </w:p>
    <w:p w:rsidR="000E5553" w:rsidRPr="00B62024" w:rsidRDefault="000E5553" w:rsidP="000E5553">
      <w:pPr>
        <w:pBdr>
          <w:bottom w:val="single" w:sz="4" w:space="1" w:color="auto"/>
        </w:pBdr>
        <w:spacing w:after="0"/>
        <w:ind w:firstLine="567"/>
        <w:jc w:val="center"/>
        <w:rPr>
          <w:rFonts w:ascii="Times New Roman" w:hAnsi="Times New Roman" w:cs="Times New Roman"/>
          <w:b/>
          <w:sz w:val="28"/>
          <w:szCs w:val="28"/>
        </w:rPr>
      </w:pPr>
      <w:r w:rsidRPr="00B62024">
        <w:rPr>
          <w:rFonts w:ascii="Times New Roman" w:hAnsi="Times New Roman" w:cs="Times New Roman"/>
          <w:b/>
          <w:sz w:val="28"/>
          <w:szCs w:val="28"/>
        </w:rPr>
        <w:lastRenderedPageBreak/>
        <w:t>Как вести себя в храме</w:t>
      </w:r>
    </w:p>
    <w:p w:rsidR="000E5553" w:rsidRDefault="000E5553" w:rsidP="000E5553">
      <w:pPr>
        <w:spacing w:after="0" w:line="360" w:lineRule="auto"/>
        <w:ind w:firstLine="567"/>
        <w:jc w:val="both"/>
        <w:rPr>
          <w:rFonts w:ascii="Times New Roman" w:hAnsi="Times New Roman" w:cs="Times New Roman"/>
          <w:sz w:val="24"/>
          <w:szCs w:val="24"/>
        </w:rPr>
        <w:sectPr w:rsidR="000E5553" w:rsidSect="00B1025E">
          <w:type w:val="continuous"/>
          <w:pgSz w:w="16838" w:h="11906" w:orient="landscape"/>
          <w:pgMar w:top="567" w:right="567" w:bottom="567" w:left="567" w:header="708" w:footer="708" w:gutter="0"/>
          <w:cols w:space="394"/>
          <w:docGrid w:linePitch="360"/>
        </w:sectPr>
      </w:pPr>
    </w:p>
    <w:p w:rsidR="000E5553" w:rsidRPr="00012A7B" w:rsidRDefault="000E5553" w:rsidP="000E5553">
      <w:pPr>
        <w:spacing w:after="0" w:line="360" w:lineRule="auto"/>
        <w:ind w:firstLine="567"/>
        <w:jc w:val="both"/>
        <w:rPr>
          <w:rFonts w:ascii="Times New Roman" w:hAnsi="Times New Roman" w:cs="Times New Roman"/>
          <w:sz w:val="24"/>
          <w:szCs w:val="24"/>
        </w:rPr>
      </w:pPr>
      <w:r w:rsidRPr="00012A7B">
        <w:rPr>
          <w:rFonts w:ascii="Times New Roman" w:hAnsi="Times New Roman" w:cs="Times New Roman"/>
          <w:sz w:val="24"/>
          <w:szCs w:val="24"/>
        </w:rPr>
        <w:lastRenderedPageBreak/>
        <w:t>Часто прихожане считают себя вправе делать другим замечания. Вместо того</w:t>
      </w:r>
      <w:proofErr w:type="gramStart"/>
      <w:r w:rsidRPr="00012A7B">
        <w:rPr>
          <w:rFonts w:ascii="Times New Roman" w:hAnsi="Times New Roman" w:cs="Times New Roman"/>
          <w:sz w:val="24"/>
          <w:szCs w:val="24"/>
        </w:rPr>
        <w:t>,</w:t>
      </w:r>
      <w:proofErr w:type="gramEnd"/>
      <w:r w:rsidRPr="00012A7B">
        <w:rPr>
          <w:rFonts w:ascii="Times New Roman" w:hAnsi="Times New Roman" w:cs="Times New Roman"/>
          <w:sz w:val="24"/>
          <w:szCs w:val="24"/>
        </w:rPr>
        <w:t xml:space="preserve"> чтобы стоять и молиться, беседовать с Господом Богом, они высматривают, к чему бы придраться, кто не так одет, кто неправильно крестится и кто как стоит. Душа человеческая по природе – христианка, поэтому тянется в храм. Но по причине греховности сердце каменеет и не чувствует Бога. Ангел-Хранитель прикладывает огромные усилия, чтобы ввести человека в храм. А там стоит очень, очень верующий «христианин», которому (которой) обязательно нужно дать необходимые указания по поводу внешнего вида, поведения и прочее. Человек пришёл к Богу, а встретил такое отношение. Поэтому он спешит удалиться из храма и вряд ли скоро придёт, а может, пойдёт в секту, где его встретят с улыбкой и любовью. Все старания Ангела-Хранителя рухнули благодаря гордыне одного ВЕРУЮЩЕГО ХРИСТИАНИНА.</w:t>
      </w:r>
    </w:p>
    <w:p w:rsidR="000E5553" w:rsidRPr="00012A7B" w:rsidRDefault="000E5553" w:rsidP="000E5553">
      <w:pPr>
        <w:spacing w:after="0" w:line="360" w:lineRule="auto"/>
        <w:ind w:firstLine="567"/>
        <w:jc w:val="both"/>
        <w:rPr>
          <w:rFonts w:ascii="Times New Roman" w:hAnsi="Times New Roman" w:cs="Times New Roman"/>
          <w:sz w:val="24"/>
          <w:szCs w:val="24"/>
        </w:rPr>
      </w:pPr>
      <w:r w:rsidRPr="00012A7B">
        <w:rPr>
          <w:rFonts w:ascii="Times New Roman" w:hAnsi="Times New Roman" w:cs="Times New Roman"/>
          <w:sz w:val="24"/>
          <w:szCs w:val="24"/>
          <w:shd w:val="clear" w:color="auto" w:fill="FFFFFF"/>
        </w:rPr>
        <w:t>Владыка Антоний Сурожский рассказывал, как в одну из литургий вышел на проповедь и сказал такую вещь: «Вчера вечером на службу пришла женщина с ребенком. Она была в брюках и без платка. Кто-то из вас сделал ей замечание. Она ушла. Я не знаю, кто ей сделал замечание, но я приказываю этому человеку до конца своих дней молиться о ней и об этом ребенке, чтобы Господь их спас. Потому что из-за вас она может больше никогда не прийти в храм». Развернулся и ушел. Это была вся проповедь.</w:t>
      </w:r>
    </w:p>
    <w:p w:rsidR="000E5553" w:rsidRPr="00012A7B" w:rsidRDefault="000E5553" w:rsidP="000E5553">
      <w:pPr>
        <w:spacing w:after="0" w:line="360" w:lineRule="auto"/>
        <w:ind w:firstLine="567"/>
        <w:jc w:val="both"/>
        <w:rPr>
          <w:rFonts w:ascii="Times New Roman" w:hAnsi="Times New Roman" w:cs="Times New Roman"/>
          <w:sz w:val="24"/>
          <w:szCs w:val="24"/>
        </w:rPr>
      </w:pPr>
      <w:r w:rsidRPr="00012A7B">
        <w:rPr>
          <w:rFonts w:ascii="Times New Roman" w:hAnsi="Times New Roman" w:cs="Times New Roman"/>
          <w:sz w:val="24"/>
          <w:szCs w:val="24"/>
        </w:rPr>
        <w:lastRenderedPageBreak/>
        <w:t xml:space="preserve"> Бойтесь отвернуть человека от Бога, от храма, от Православия. Вы конечно найдете себе тысячу поводов и отговорок, что вы сделали правильно замечание этому «грешнику». Но на Страшном суде все эти отговорки не пройдут. Господь скажет: «Ты меня из храма выгнала (выгнал)».</w:t>
      </w:r>
    </w:p>
    <w:p w:rsidR="000E5553" w:rsidRPr="00012A7B" w:rsidRDefault="000E5553" w:rsidP="003E55C2">
      <w:pPr>
        <w:spacing w:after="0" w:line="360" w:lineRule="auto"/>
        <w:jc w:val="both"/>
        <w:rPr>
          <w:rFonts w:ascii="Times New Roman" w:hAnsi="Times New Roman" w:cs="Times New Roman"/>
          <w:b/>
          <w:sz w:val="24"/>
          <w:szCs w:val="24"/>
        </w:rPr>
      </w:pPr>
      <w:r w:rsidRPr="00012A7B">
        <w:rPr>
          <w:rFonts w:ascii="Times New Roman" w:hAnsi="Times New Roman" w:cs="Times New Roman"/>
          <w:b/>
          <w:sz w:val="24"/>
          <w:szCs w:val="24"/>
        </w:rPr>
        <w:t>П.С. притча</w:t>
      </w:r>
    </w:p>
    <w:p w:rsidR="000E5553" w:rsidRPr="00012A7B" w:rsidRDefault="000E5553" w:rsidP="000E5553">
      <w:pPr>
        <w:spacing w:after="0" w:line="360" w:lineRule="auto"/>
        <w:ind w:firstLine="600"/>
        <w:jc w:val="both"/>
        <w:rPr>
          <w:rFonts w:ascii="Times New Roman" w:eastAsia="Times New Roman" w:hAnsi="Times New Roman" w:cs="Times New Roman"/>
          <w:sz w:val="24"/>
          <w:szCs w:val="24"/>
          <w:lang w:eastAsia="ru-RU"/>
        </w:rPr>
      </w:pPr>
      <w:r w:rsidRPr="00012A7B">
        <w:rPr>
          <w:rFonts w:ascii="Times New Roman" w:eastAsia="Times New Roman" w:hAnsi="Times New Roman" w:cs="Times New Roman"/>
          <w:sz w:val="24"/>
          <w:szCs w:val="24"/>
          <w:lang w:eastAsia="ru-RU"/>
        </w:rPr>
        <w:t>Когда человек был ещё ребёнком, бабушка всегда говорила ему: «Внучек, вот вырастешь ты большой, станет тебе на душе плохо — ты иди в храм, тебе всегда там легче будет».</w:t>
      </w:r>
    </w:p>
    <w:p w:rsidR="000E5553" w:rsidRPr="00012A7B" w:rsidRDefault="000E5553" w:rsidP="000E5553">
      <w:pPr>
        <w:spacing w:after="0" w:line="360" w:lineRule="auto"/>
        <w:ind w:firstLine="600"/>
        <w:jc w:val="both"/>
        <w:rPr>
          <w:rFonts w:ascii="Times New Roman" w:eastAsia="Times New Roman" w:hAnsi="Times New Roman" w:cs="Times New Roman"/>
          <w:sz w:val="24"/>
          <w:szCs w:val="24"/>
          <w:lang w:eastAsia="ru-RU"/>
        </w:rPr>
      </w:pPr>
      <w:r w:rsidRPr="00012A7B">
        <w:rPr>
          <w:rFonts w:ascii="Times New Roman" w:eastAsia="Times New Roman" w:hAnsi="Times New Roman" w:cs="Times New Roman"/>
          <w:sz w:val="24"/>
          <w:szCs w:val="24"/>
          <w:lang w:eastAsia="ru-RU"/>
        </w:rPr>
        <w:t>Вырос человек. И стало ему жить как-то совсем невыносимо. Вспомнил он совет бабушки и пошёл в храм. И тут к нему подходит кто-то: «Не так руки держишь!» Вторая подбегает: «Не там стоишь!» Третья ворчит: «Не так одет!» Сзади одёргивают: «Неправильно крестишься!» А тут подошла одна женщина и говорит ему:</w:t>
      </w:r>
    </w:p>
    <w:p w:rsidR="000E5553" w:rsidRPr="00012A7B" w:rsidRDefault="000E5553" w:rsidP="000E5553">
      <w:pPr>
        <w:spacing w:after="0" w:line="360" w:lineRule="auto"/>
        <w:ind w:firstLine="600"/>
        <w:jc w:val="both"/>
        <w:rPr>
          <w:rFonts w:ascii="Times New Roman" w:eastAsia="Times New Roman" w:hAnsi="Times New Roman" w:cs="Times New Roman"/>
          <w:sz w:val="24"/>
          <w:szCs w:val="24"/>
          <w:lang w:eastAsia="ru-RU"/>
        </w:rPr>
      </w:pPr>
      <w:r w:rsidRPr="00012A7B">
        <w:rPr>
          <w:rFonts w:ascii="Times New Roman" w:eastAsia="Times New Roman" w:hAnsi="Times New Roman" w:cs="Times New Roman"/>
          <w:sz w:val="24"/>
          <w:szCs w:val="24"/>
          <w:lang w:eastAsia="ru-RU"/>
        </w:rPr>
        <w:t>— Вы бы вышли из храма, купили себе книжку о том, как себя здесь вести надо, потом бы и заходили.</w:t>
      </w:r>
    </w:p>
    <w:p w:rsidR="000E5553" w:rsidRPr="00012A7B" w:rsidRDefault="000E5553" w:rsidP="000E5553">
      <w:pPr>
        <w:spacing w:after="0" w:line="360" w:lineRule="auto"/>
        <w:ind w:firstLine="600"/>
        <w:jc w:val="both"/>
        <w:rPr>
          <w:rFonts w:ascii="Times New Roman" w:eastAsia="Times New Roman" w:hAnsi="Times New Roman" w:cs="Times New Roman"/>
          <w:sz w:val="24"/>
          <w:szCs w:val="24"/>
          <w:lang w:eastAsia="ru-RU"/>
        </w:rPr>
      </w:pPr>
      <w:r w:rsidRPr="00012A7B">
        <w:rPr>
          <w:rFonts w:ascii="Times New Roman" w:eastAsia="Times New Roman" w:hAnsi="Times New Roman" w:cs="Times New Roman"/>
          <w:sz w:val="24"/>
          <w:szCs w:val="24"/>
          <w:lang w:eastAsia="ru-RU"/>
        </w:rPr>
        <w:t>Вышел человек из храма, сел на скамейку и горько заплакал. И вдруг слышит он голос:</w:t>
      </w:r>
    </w:p>
    <w:p w:rsidR="000E5553" w:rsidRPr="00012A7B" w:rsidRDefault="000E5553" w:rsidP="000E5553">
      <w:pPr>
        <w:spacing w:after="0" w:line="360" w:lineRule="auto"/>
        <w:ind w:firstLine="600"/>
        <w:jc w:val="both"/>
        <w:rPr>
          <w:rFonts w:ascii="Times New Roman" w:eastAsia="Times New Roman" w:hAnsi="Times New Roman" w:cs="Times New Roman"/>
          <w:sz w:val="24"/>
          <w:szCs w:val="24"/>
          <w:lang w:eastAsia="ru-RU"/>
        </w:rPr>
      </w:pPr>
      <w:r w:rsidRPr="00012A7B">
        <w:rPr>
          <w:rFonts w:ascii="Times New Roman" w:eastAsia="Times New Roman" w:hAnsi="Times New Roman" w:cs="Times New Roman"/>
          <w:sz w:val="24"/>
          <w:szCs w:val="24"/>
          <w:lang w:eastAsia="ru-RU"/>
        </w:rPr>
        <w:t>— Что ты, дитя моё, плачешь?</w:t>
      </w:r>
    </w:p>
    <w:p w:rsidR="000E5553" w:rsidRPr="00012A7B" w:rsidRDefault="000E5553" w:rsidP="000E5553">
      <w:pPr>
        <w:spacing w:after="0" w:line="360" w:lineRule="auto"/>
        <w:ind w:firstLine="600"/>
        <w:jc w:val="both"/>
        <w:rPr>
          <w:rFonts w:ascii="Times New Roman" w:eastAsia="Times New Roman" w:hAnsi="Times New Roman" w:cs="Times New Roman"/>
          <w:sz w:val="24"/>
          <w:szCs w:val="24"/>
          <w:lang w:eastAsia="ru-RU"/>
        </w:rPr>
      </w:pPr>
      <w:r w:rsidRPr="00012A7B">
        <w:rPr>
          <w:rFonts w:ascii="Times New Roman" w:eastAsia="Times New Roman" w:hAnsi="Times New Roman" w:cs="Times New Roman"/>
          <w:sz w:val="24"/>
          <w:szCs w:val="24"/>
          <w:lang w:eastAsia="ru-RU"/>
        </w:rPr>
        <w:t>Поднял человек своё заплаканное лицо и увидел Христа. Говорит:</w:t>
      </w:r>
    </w:p>
    <w:p w:rsidR="000E5553" w:rsidRPr="00012A7B" w:rsidRDefault="000E5553" w:rsidP="000E5553">
      <w:pPr>
        <w:spacing w:after="0" w:line="360" w:lineRule="auto"/>
        <w:ind w:firstLine="600"/>
        <w:jc w:val="both"/>
        <w:rPr>
          <w:rFonts w:ascii="Times New Roman" w:eastAsia="Times New Roman" w:hAnsi="Times New Roman" w:cs="Times New Roman"/>
          <w:sz w:val="24"/>
          <w:szCs w:val="24"/>
          <w:lang w:eastAsia="ru-RU"/>
        </w:rPr>
      </w:pPr>
      <w:r w:rsidRPr="00012A7B">
        <w:rPr>
          <w:rFonts w:ascii="Times New Roman" w:eastAsia="Times New Roman" w:hAnsi="Times New Roman" w:cs="Times New Roman"/>
          <w:sz w:val="24"/>
          <w:szCs w:val="24"/>
          <w:lang w:eastAsia="ru-RU"/>
        </w:rPr>
        <w:t>— Господи! Меня в храм не пускают!</w:t>
      </w:r>
    </w:p>
    <w:p w:rsidR="000E5553" w:rsidRPr="00012A7B" w:rsidRDefault="000E5553" w:rsidP="000E5553">
      <w:pPr>
        <w:spacing w:after="0" w:line="360" w:lineRule="auto"/>
        <w:ind w:firstLine="600"/>
        <w:jc w:val="both"/>
        <w:rPr>
          <w:rFonts w:ascii="Times New Roman" w:eastAsia="Times New Roman" w:hAnsi="Times New Roman" w:cs="Times New Roman"/>
          <w:sz w:val="24"/>
          <w:szCs w:val="24"/>
          <w:lang w:eastAsia="ru-RU"/>
        </w:rPr>
      </w:pPr>
      <w:r w:rsidRPr="00012A7B">
        <w:rPr>
          <w:rFonts w:ascii="Times New Roman" w:eastAsia="Times New Roman" w:hAnsi="Times New Roman" w:cs="Times New Roman"/>
          <w:sz w:val="24"/>
          <w:szCs w:val="24"/>
          <w:lang w:eastAsia="ru-RU"/>
        </w:rPr>
        <w:t>Обнял его Иисус:</w:t>
      </w:r>
    </w:p>
    <w:p w:rsidR="000E5553" w:rsidRDefault="000E5553" w:rsidP="000E5553">
      <w:pPr>
        <w:spacing w:after="0" w:line="360" w:lineRule="auto"/>
        <w:jc w:val="both"/>
        <w:rPr>
          <w:rFonts w:ascii="Times New Roman" w:hAnsi="Times New Roman" w:cs="Times New Roman"/>
          <w:sz w:val="24"/>
          <w:szCs w:val="24"/>
        </w:rPr>
        <w:sectPr w:rsidR="000E5553" w:rsidSect="002D497F">
          <w:type w:val="continuous"/>
          <w:pgSz w:w="16838" w:h="11906" w:orient="landscape"/>
          <w:pgMar w:top="567" w:right="820" w:bottom="567" w:left="567" w:header="708" w:footer="708" w:gutter="0"/>
          <w:cols w:num="2" w:space="394"/>
          <w:docGrid w:linePitch="360"/>
        </w:sectPr>
      </w:pPr>
      <w:r w:rsidRPr="00012A7B">
        <w:rPr>
          <w:rFonts w:ascii="Times New Roman" w:eastAsia="Times New Roman" w:hAnsi="Times New Roman" w:cs="Times New Roman"/>
          <w:b/>
          <w:sz w:val="24"/>
          <w:szCs w:val="24"/>
          <w:lang w:eastAsia="ru-RU"/>
        </w:rPr>
        <w:t>— Не плачь, они и меня давно туда не пускают.</w:t>
      </w:r>
    </w:p>
    <w:p w:rsidR="00B62024" w:rsidRPr="000E5553" w:rsidRDefault="000E5553" w:rsidP="002D497F">
      <w:pPr>
        <w:spacing w:after="0"/>
        <w:jc w:val="right"/>
        <w:rPr>
          <w:rFonts w:ascii="Times New Roman" w:eastAsia="Times New Roman" w:hAnsi="Times New Roman" w:cs="Times New Roman"/>
          <w:bCs/>
          <w:i/>
          <w:spacing w:val="-2"/>
          <w:sz w:val="24"/>
          <w:szCs w:val="24"/>
          <w:lang w:eastAsia="ru-RU"/>
        </w:rPr>
      </w:pPr>
      <w:r>
        <w:rPr>
          <w:rFonts w:ascii="Times New Roman" w:eastAsia="Times New Roman" w:hAnsi="Times New Roman" w:cs="Times New Roman"/>
          <w:bCs/>
          <w:i/>
          <w:spacing w:val="-2"/>
          <w:sz w:val="24"/>
          <w:szCs w:val="24"/>
          <w:lang w:eastAsia="ru-RU"/>
        </w:rPr>
        <w:lastRenderedPageBreak/>
        <w:t>Иерей Николай Плужник</w:t>
      </w:r>
    </w:p>
    <w:p w:rsidR="007D7E44" w:rsidRDefault="007D7E44" w:rsidP="007D7E44">
      <w:pPr>
        <w:tabs>
          <w:tab w:val="left" w:pos="1740"/>
        </w:tabs>
        <w:spacing w:line="360" w:lineRule="auto"/>
        <w:jc w:val="center"/>
        <w:rPr>
          <w:rStyle w:val="cur-bread"/>
          <w:rFonts w:ascii="Times New Roman" w:hAnsi="Times New Roman" w:cs="Times New Roman"/>
          <w:b/>
          <w:sz w:val="28"/>
          <w:szCs w:val="28"/>
        </w:rPr>
      </w:pPr>
    </w:p>
    <w:p w:rsidR="0091252A" w:rsidRDefault="0091252A" w:rsidP="0091252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О НЕДЕЛИ О МЫТАРЕ И ФАРИСЕЕЕ</w:t>
      </w:r>
    </w:p>
    <w:p w:rsidR="0091252A" w:rsidRDefault="0091252A" w:rsidP="0091252A">
      <w:pPr>
        <w:spacing w:after="0" w:line="360" w:lineRule="auto"/>
        <w:jc w:val="both"/>
        <w:rPr>
          <w:rFonts w:ascii="Times New Roman" w:hAnsi="Times New Roman" w:cs="Times New Roman"/>
          <w:sz w:val="24"/>
          <w:szCs w:val="24"/>
        </w:rPr>
        <w:sectPr w:rsidR="0091252A" w:rsidSect="0091252A">
          <w:type w:val="continuous"/>
          <w:pgSz w:w="16838" w:h="11906" w:orient="landscape"/>
          <w:pgMar w:top="567" w:right="962" w:bottom="567" w:left="567" w:header="708" w:footer="708" w:gutter="0"/>
          <w:cols w:space="394"/>
          <w:docGrid w:linePitch="360"/>
        </w:sectPr>
      </w:pPr>
    </w:p>
    <w:p w:rsidR="0091252A" w:rsidRDefault="0091252A" w:rsidP="0091252A">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Первой подготовительной неделей перед Великим Постом есть неделя о мытаре и фарисее. Священное Писание нам повествует о том, как зашли в храм помолится фарисей и мытарь. Фарисей стал посредине храма и в своей молитве хвастался о своих «благодеяниях», а в заключении произнёс: «благодарю, Господи, что я не такой как этот мытарь». Мытарь же стоял вдали и молился: «Господи, будь милостив ко мне грешному». Мытарь в этом повествовании выглядит, как пример истинного покаяния. Он никого не осуждает, он не хвастается своими успехами в духовной жизни, он только кается в своих грехах. Фарисей в противоположность мытарю, перечисляет Богу свои добрые дела и осуждает мытаря. Это уже пример гордыни. Он возгордился тем, что он выполняет Закон Божий и начинает осуждать. Это нам пример, как мы не должны поступать. Если мы хотим сделать доброе дело, то должны сделать так, чтобы никто не знал, никто не мог нас похвалить, даже сами себя. Только такие дела угодны Богу.  В подготовительную неделю поста нам эта притча будет в назидание, как мы должны </w:t>
      </w:r>
      <w:r>
        <w:rPr>
          <w:rFonts w:ascii="Times New Roman" w:hAnsi="Times New Roman" w:cs="Times New Roman"/>
          <w:sz w:val="24"/>
          <w:szCs w:val="24"/>
        </w:rPr>
        <w:lastRenderedPageBreak/>
        <w:t>приуготовлять себя в деле поста. Пост нас должен не превозносить, а смирять; жертвовать Богу и ближним не с надменностью, а с благоговением, молитва должна быть не для того, чтобы похвастаться перед Богом, что Господи, смотри, какой я большой молитвенник, а молиться, прося Бога о прощении грехов, о даровании духовных благ. Молитва – это не просто слова в молитвослове или какие-то заклинания. Молитва – это живое общение с Богом. Нужно понимать, что Господь слышит наши молитвы. Вот такой искренней молитвой была молитва мытаря. Также эта притча учит нас не осуждать ближних. Фарисей осудил и был оправдан менее</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чем мытарь. Как говорил сам Господь наш Иисус Христос: «кто превозносится, тот смирится, а  кто смиряется, превознесется». Этот же смысл заключён и в первой заповеди блаженства: «Блаженнии нищии духом, яко тех есть Царство Небесное». Смирить себя – это и есть одна из задач  для нас, особенно в дни Великого Поста.</w:t>
      </w:r>
    </w:p>
    <w:p w:rsidR="0091252A" w:rsidRDefault="0091252A" w:rsidP="007D7E44">
      <w:pPr>
        <w:tabs>
          <w:tab w:val="left" w:pos="1740"/>
        </w:tabs>
        <w:spacing w:line="360" w:lineRule="auto"/>
        <w:jc w:val="center"/>
        <w:rPr>
          <w:rStyle w:val="cur-bread"/>
          <w:rFonts w:ascii="Times New Roman" w:hAnsi="Times New Roman" w:cs="Times New Roman"/>
          <w:b/>
          <w:sz w:val="28"/>
          <w:szCs w:val="28"/>
        </w:rPr>
      </w:pPr>
    </w:p>
    <w:p w:rsidR="00470DAB" w:rsidRDefault="00470DAB" w:rsidP="00470DAB">
      <w:pPr>
        <w:tabs>
          <w:tab w:val="left" w:pos="1740"/>
        </w:tabs>
        <w:spacing w:line="360" w:lineRule="auto"/>
        <w:rPr>
          <w:rStyle w:val="cur-bread"/>
          <w:rFonts w:ascii="Times New Roman" w:hAnsi="Times New Roman" w:cs="Times New Roman"/>
          <w:b/>
          <w:sz w:val="28"/>
          <w:szCs w:val="28"/>
        </w:rPr>
        <w:sectPr w:rsidR="00470DAB" w:rsidSect="0091252A">
          <w:type w:val="continuous"/>
          <w:pgSz w:w="16838" w:h="11906" w:orient="landscape"/>
          <w:pgMar w:top="567" w:right="962" w:bottom="567" w:left="567" w:header="708" w:footer="708" w:gutter="0"/>
          <w:cols w:num="2" w:space="394"/>
          <w:docGrid w:linePitch="360"/>
        </w:sectPr>
      </w:pPr>
    </w:p>
    <w:tbl>
      <w:tblPr>
        <w:tblStyle w:val="ad"/>
        <w:tblpPr w:leftFromText="180" w:rightFromText="180" w:vertAnchor="text" w:horzAnchor="margin" w:tblpY="200"/>
        <w:tblW w:w="15509" w:type="dxa"/>
        <w:tblLook w:val="04A0" w:firstRow="1" w:lastRow="0" w:firstColumn="1" w:lastColumn="0" w:noHBand="0" w:noVBand="1"/>
      </w:tblPr>
      <w:tblGrid>
        <w:gridCol w:w="15509"/>
      </w:tblGrid>
      <w:tr w:rsidR="0091252A" w:rsidTr="0091252A">
        <w:trPr>
          <w:trHeight w:val="2303"/>
        </w:trPr>
        <w:tc>
          <w:tcPr>
            <w:tcW w:w="15509" w:type="dxa"/>
          </w:tcPr>
          <w:p w:rsidR="0091252A" w:rsidRDefault="0091252A" w:rsidP="0091252A">
            <w:pPr>
              <w:tabs>
                <w:tab w:val="left" w:pos="1740"/>
              </w:tabs>
              <w:jc w:val="center"/>
              <w:rPr>
                <w:rFonts w:ascii="Times New Roman" w:hAnsi="Times New Roman" w:cs="Times New Roman"/>
                <w:sz w:val="24"/>
                <w:szCs w:val="24"/>
              </w:rPr>
            </w:pPr>
            <w:r>
              <w:rPr>
                <w:rFonts w:ascii="Times New Roman" w:hAnsi="Times New Roman" w:cs="Times New Roman"/>
                <w:sz w:val="24"/>
                <w:szCs w:val="24"/>
              </w:rPr>
              <w:t>ЧУГУЕВСКИЙ ПРАВОСЛАВНЫЙ ВЕСТНИК ВЫПУСК №1</w:t>
            </w:r>
          </w:p>
          <w:p w:rsidR="0091252A" w:rsidRDefault="0091252A" w:rsidP="0091252A">
            <w:pPr>
              <w:tabs>
                <w:tab w:val="left" w:pos="1740"/>
              </w:tabs>
              <w:jc w:val="center"/>
              <w:rPr>
                <w:rFonts w:ascii="Times New Roman" w:hAnsi="Times New Roman" w:cs="Times New Roman"/>
                <w:sz w:val="24"/>
                <w:szCs w:val="24"/>
              </w:rPr>
            </w:pPr>
            <w:r>
              <w:rPr>
                <w:rFonts w:ascii="Times New Roman" w:hAnsi="Times New Roman" w:cs="Times New Roman"/>
                <w:sz w:val="24"/>
                <w:szCs w:val="24"/>
              </w:rPr>
              <w:t>(ПЕЧАТНАЯ ПРОДУКЦИЯ ЧУГУЕВСКОГО БЛАГОЧИНИЯ)</w:t>
            </w:r>
          </w:p>
          <w:p w:rsidR="0091252A" w:rsidRDefault="0091252A" w:rsidP="0091252A">
            <w:pPr>
              <w:tabs>
                <w:tab w:val="left" w:pos="1740"/>
              </w:tabs>
              <w:jc w:val="center"/>
              <w:rPr>
                <w:rFonts w:ascii="Times New Roman" w:hAnsi="Times New Roman" w:cs="Times New Roman"/>
                <w:sz w:val="24"/>
                <w:szCs w:val="24"/>
              </w:rPr>
            </w:pPr>
            <w:r>
              <w:rPr>
                <w:rFonts w:ascii="Times New Roman" w:hAnsi="Times New Roman" w:cs="Times New Roman"/>
                <w:sz w:val="24"/>
                <w:szCs w:val="24"/>
              </w:rPr>
              <w:t>ДУХОВНО-ПРОСВЕТИТЕЛЬСКАЯ ГАЗЕТА</w:t>
            </w:r>
          </w:p>
          <w:p w:rsidR="0091252A" w:rsidRDefault="0091252A" w:rsidP="0091252A">
            <w:pPr>
              <w:tabs>
                <w:tab w:val="left" w:pos="1740"/>
              </w:tabs>
              <w:jc w:val="center"/>
              <w:rPr>
                <w:rFonts w:ascii="Times New Roman" w:hAnsi="Times New Roman" w:cs="Times New Roman"/>
                <w:sz w:val="24"/>
                <w:szCs w:val="24"/>
              </w:rPr>
            </w:pPr>
            <w:r>
              <w:rPr>
                <w:rFonts w:ascii="Times New Roman" w:hAnsi="Times New Roman" w:cs="Times New Roman"/>
                <w:sz w:val="24"/>
                <w:szCs w:val="24"/>
              </w:rPr>
              <w:t>ГЛАВНЫЙ РЕДАКТОР – ПРОТОИЕРЕЙ ИОАНН БИЛЫЧ</w:t>
            </w:r>
          </w:p>
          <w:p w:rsidR="0091252A" w:rsidRDefault="0091252A" w:rsidP="0091252A">
            <w:pPr>
              <w:tabs>
                <w:tab w:val="left" w:pos="1740"/>
              </w:tabs>
              <w:jc w:val="center"/>
              <w:rPr>
                <w:rFonts w:ascii="Times New Roman" w:hAnsi="Times New Roman" w:cs="Times New Roman"/>
                <w:sz w:val="24"/>
                <w:szCs w:val="24"/>
              </w:rPr>
            </w:pPr>
            <w:r>
              <w:rPr>
                <w:rFonts w:ascii="Times New Roman" w:hAnsi="Times New Roman" w:cs="Times New Roman"/>
                <w:sz w:val="24"/>
                <w:szCs w:val="24"/>
              </w:rPr>
              <w:t>ОТВЕТСТВЕННЫЙ ЗА ВЫПУСК – ДИАКОН НИКОЛАЙ ЗАРЕЧНЫЙ</w:t>
            </w:r>
          </w:p>
          <w:p w:rsidR="0091252A" w:rsidRPr="004E7C0A" w:rsidRDefault="0091252A" w:rsidP="0091252A">
            <w:pPr>
              <w:tabs>
                <w:tab w:val="left" w:pos="1740"/>
              </w:tabs>
              <w:jc w:val="center"/>
              <w:rPr>
                <w:rFonts w:ascii="Times New Roman" w:hAnsi="Times New Roman" w:cs="Times New Roman"/>
                <w:b/>
                <w:sz w:val="28"/>
                <w:szCs w:val="28"/>
              </w:rPr>
            </w:pPr>
            <w:r>
              <w:rPr>
                <w:rFonts w:ascii="Times New Roman" w:hAnsi="Times New Roman" w:cs="Times New Roman"/>
                <w:b/>
                <w:sz w:val="28"/>
                <w:szCs w:val="28"/>
              </w:rPr>
              <w:t>ДОРОГИЕ БРАТИЯ И СЕСТРЫ!!!  УБЕДИТЕЛЬНАЯ ПРОСЬБА НЕ ИСПОЛЬЗОВАТЬ ГАЗЕТУ В ХОЗЯЙСТВЕНЫХ ЦЕЛЯХ!!!</w:t>
            </w:r>
          </w:p>
          <w:p w:rsidR="0091252A" w:rsidRPr="004E7C0A" w:rsidRDefault="0091252A" w:rsidP="0091252A">
            <w:pPr>
              <w:tabs>
                <w:tab w:val="left" w:pos="1740"/>
              </w:tabs>
              <w:spacing w:line="360" w:lineRule="auto"/>
              <w:jc w:val="center"/>
              <w:rPr>
                <w:rFonts w:ascii="Times New Roman" w:hAnsi="Times New Roman" w:cs="Times New Roman"/>
                <w:sz w:val="24"/>
                <w:szCs w:val="24"/>
              </w:rPr>
            </w:pPr>
          </w:p>
        </w:tc>
      </w:tr>
    </w:tbl>
    <w:p w:rsidR="0091252A" w:rsidRDefault="0091252A" w:rsidP="0091252A">
      <w:pPr>
        <w:tabs>
          <w:tab w:val="left" w:pos="1740"/>
        </w:tabs>
        <w:spacing w:line="360" w:lineRule="auto"/>
        <w:rPr>
          <w:rStyle w:val="cur-bread"/>
          <w:rFonts w:ascii="Times New Roman" w:hAnsi="Times New Roman" w:cs="Times New Roman"/>
          <w:b/>
          <w:sz w:val="28"/>
          <w:szCs w:val="28"/>
        </w:rPr>
      </w:pPr>
    </w:p>
    <w:p w:rsidR="004E7C0A" w:rsidRPr="00D711B5" w:rsidRDefault="004E7C0A" w:rsidP="00D711B5">
      <w:pPr>
        <w:tabs>
          <w:tab w:val="left" w:pos="1740"/>
        </w:tabs>
        <w:spacing w:line="360" w:lineRule="auto"/>
        <w:jc w:val="right"/>
        <w:rPr>
          <w:rFonts w:ascii="Times New Roman" w:hAnsi="Times New Roman" w:cs="Times New Roman"/>
          <w:i/>
          <w:sz w:val="24"/>
          <w:szCs w:val="24"/>
        </w:rPr>
        <w:sectPr w:rsidR="004E7C0A" w:rsidRPr="00D711B5" w:rsidSect="0091252A">
          <w:type w:val="continuous"/>
          <w:pgSz w:w="16838" w:h="11906" w:orient="landscape"/>
          <w:pgMar w:top="567" w:right="962" w:bottom="567" w:left="567" w:header="708" w:footer="708" w:gutter="0"/>
          <w:cols w:space="394"/>
          <w:docGrid w:linePitch="360"/>
        </w:sectPr>
      </w:pPr>
    </w:p>
    <w:p w:rsidR="00B1025E" w:rsidRPr="008C2F74" w:rsidRDefault="0029215F" w:rsidP="00123222">
      <w:pPr>
        <w:tabs>
          <w:tab w:val="left" w:pos="1740"/>
        </w:tabs>
        <w:spacing w:line="360" w:lineRule="auto"/>
        <w:jc w:val="right"/>
        <w:rPr>
          <w:rFonts w:ascii="Times New Roman" w:hAnsi="Times New Roman" w:cs="Times New Roman"/>
          <w:b/>
          <w:sz w:val="24"/>
          <w:szCs w:val="24"/>
        </w:rPr>
      </w:pPr>
      <w:r>
        <w:rPr>
          <w:rFonts w:ascii="Times New Roman" w:hAnsi="Times New Roman" w:cs="Times New Roman"/>
          <w:b/>
          <w:sz w:val="24"/>
          <w:szCs w:val="24"/>
        </w:rPr>
        <w:lastRenderedPageBreak/>
        <w:t>12</w:t>
      </w:r>
    </w:p>
    <w:sectPr w:rsidR="00B1025E" w:rsidRPr="008C2F74" w:rsidSect="003E55C2">
      <w:type w:val="continuous"/>
      <w:pgSz w:w="16838" w:h="11906" w:orient="landscape"/>
      <w:pgMar w:top="567" w:right="962" w:bottom="567" w:left="567" w:header="708" w:footer="708" w:gutter="0"/>
      <w:cols w:space="39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5F87" w:rsidRDefault="007E5F87" w:rsidP="00345F34">
      <w:pPr>
        <w:spacing w:after="0" w:line="240" w:lineRule="auto"/>
      </w:pPr>
      <w:r>
        <w:separator/>
      </w:r>
    </w:p>
  </w:endnote>
  <w:endnote w:type="continuationSeparator" w:id="0">
    <w:p w:rsidR="007E5F87" w:rsidRDefault="007E5F87" w:rsidP="00345F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5F87" w:rsidRDefault="007E5F87" w:rsidP="00345F34">
      <w:pPr>
        <w:spacing w:after="0" w:line="240" w:lineRule="auto"/>
      </w:pPr>
      <w:r>
        <w:separator/>
      </w:r>
    </w:p>
  </w:footnote>
  <w:footnote w:type="continuationSeparator" w:id="0">
    <w:p w:rsidR="007E5F87" w:rsidRDefault="007E5F87" w:rsidP="00345F3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2F34B1"/>
    <w:multiLevelType w:val="hybridMultilevel"/>
    <w:tmpl w:val="1F1614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5723921"/>
    <w:multiLevelType w:val="hybridMultilevel"/>
    <w:tmpl w:val="402C37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D1129DA"/>
    <w:multiLevelType w:val="hybridMultilevel"/>
    <w:tmpl w:val="BBF4FE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751F02DC"/>
    <w:multiLevelType w:val="hybridMultilevel"/>
    <w:tmpl w:val="BE16F9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74CA"/>
    <w:rsid w:val="0001215B"/>
    <w:rsid w:val="000D709A"/>
    <w:rsid w:val="000E5553"/>
    <w:rsid w:val="0010285C"/>
    <w:rsid w:val="00106C3A"/>
    <w:rsid w:val="00123222"/>
    <w:rsid w:val="00210348"/>
    <w:rsid w:val="002233DA"/>
    <w:rsid w:val="002637D8"/>
    <w:rsid w:val="00275BBD"/>
    <w:rsid w:val="0029215F"/>
    <w:rsid w:val="00295C9C"/>
    <w:rsid w:val="002D497F"/>
    <w:rsid w:val="002D56D1"/>
    <w:rsid w:val="00345F34"/>
    <w:rsid w:val="00365C3C"/>
    <w:rsid w:val="003E55C2"/>
    <w:rsid w:val="0044468A"/>
    <w:rsid w:val="00470DAB"/>
    <w:rsid w:val="00470E59"/>
    <w:rsid w:val="004E4473"/>
    <w:rsid w:val="004E7C0A"/>
    <w:rsid w:val="00535BAE"/>
    <w:rsid w:val="005570B2"/>
    <w:rsid w:val="005915FD"/>
    <w:rsid w:val="005A2B91"/>
    <w:rsid w:val="00613663"/>
    <w:rsid w:val="006539E0"/>
    <w:rsid w:val="00656567"/>
    <w:rsid w:val="006C1E27"/>
    <w:rsid w:val="00732874"/>
    <w:rsid w:val="00742C51"/>
    <w:rsid w:val="007D7E44"/>
    <w:rsid w:val="007E4A7B"/>
    <w:rsid w:val="007E5F87"/>
    <w:rsid w:val="007F4DD5"/>
    <w:rsid w:val="008335A7"/>
    <w:rsid w:val="00840514"/>
    <w:rsid w:val="008B5E34"/>
    <w:rsid w:val="008C2F74"/>
    <w:rsid w:val="008C7EF9"/>
    <w:rsid w:val="008D77D5"/>
    <w:rsid w:val="0091252A"/>
    <w:rsid w:val="00967A05"/>
    <w:rsid w:val="009A78E6"/>
    <w:rsid w:val="009B1D40"/>
    <w:rsid w:val="009F608F"/>
    <w:rsid w:val="00A51B77"/>
    <w:rsid w:val="00A55471"/>
    <w:rsid w:val="00A55651"/>
    <w:rsid w:val="00AB3AC9"/>
    <w:rsid w:val="00AF5DCF"/>
    <w:rsid w:val="00B1025E"/>
    <w:rsid w:val="00B20C5E"/>
    <w:rsid w:val="00B26D4C"/>
    <w:rsid w:val="00B362C4"/>
    <w:rsid w:val="00B62024"/>
    <w:rsid w:val="00B7128F"/>
    <w:rsid w:val="00C05474"/>
    <w:rsid w:val="00C10537"/>
    <w:rsid w:val="00C56791"/>
    <w:rsid w:val="00C82210"/>
    <w:rsid w:val="00C932D9"/>
    <w:rsid w:val="00CF4940"/>
    <w:rsid w:val="00D16347"/>
    <w:rsid w:val="00D674CA"/>
    <w:rsid w:val="00D711B5"/>
    <w:rsid w:val="00D8629D"/>
    <w:rsid w:val="00DA7044"/>
    <w:rsid w:val="00DC3B25"/>
    <w:rsid w:val="00E16F95"/>
    <w:rsid w:val="00E202E8"/>
    <w:rsid w:val="00EA7516"/>
    <w:rsid w:val="00EC026B"/>
    <w:rsid w:val="00EC6E5E"/>
    <w:rsid w:val="00F20FDA"/>
    <w:rsid w:val="00F65D39"/>
    <w:rsid w:val="00F946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6791"/>
  </w:style>
  <w:style w:type="paragraph" w:styleId="3">
    <w:name w:val="heading 3"/>
    <w:basedOn w:val="a"/>
    <w:next w:val="a"/>
    <w:link w:val="30"/>
    <w:uiPriority w:val="9"/>
    <w:semiHidden/>
    <w:unhideWhenUsed/>
    <w:qFormat/>
    <w:rsid w:val="00A51B7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674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C5679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56791"/>
    <w:rPr>
      <w:rFonts w:ascii="Tahoma" w:hAnsi="Tahoma" w:cs="Tahoma"/>
      <w:sz w:val="16"/>
      <w:szCs w:val="16"/>
    </w:rPr>
  </w:style>
  <w:style w:type="character" w:styleId="a6">
    <w:name w:val="Hyperlink"/>
    <w:basedOn w:val="a0"/>
    <w:uiPriority w:val="99"/>
    <w:unhideWhenUsed/>
    <w:rsid w:val="00210348"/>
    <w:rPr>
      <w:color w:val="0000FF" w:themeColor="hyperlink"/>
      <w:u w:val="single"/>
    </w:rPr>
  </w:style>
  <w:style w:type="paragraph" w:customStyle="1" w:styleId="slintro">
    <w:name w:val="sl_intro"/>
    <w:basedOn w:val="a"/>
    <w:rsid w:val="00967A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lintro1">
    <w:name w:val="sl_intro1"/>
    <w:basedOn w:val="a0"/>
    <w:rsid w:val="00967A05"/>
  </w:style>
  <w:style w:type="character" w:customStyle="1" w:styleId="30">
    <w:name w:val="Заголовок 3 Знак"/>
    <w:basedOn w:val="a0"/>
    <w:link w:val="3"/>
    <w:uiPriority w:val="9"/>
    <w:semiHidden/>
    <w:rsid w:val="00A51B77"/>
    <w:rPr>
      <w:rFonts w:asciiTheme="majorHAnsi" w:eastAsiaTheme="majorEastAsia" w:hAnsiTheme="majorHAnsi" w:cstheme="majorBidi"/>
      <w:b/>
      <w:bCs/>
      <w:color w:val="4F81BD" w:themeColor="accent1"/>
    </w:rPr>
  </w:style>
  <w:style w:type="character" w:customStyle="1" w:styleId="apple-converted-space">
    <w:name w:val="apple-converted-space"/>
    <w:basedOn w:val="a0"/>
    <w:rsid w:val="00A51B77"/>
  </w:style>
  <w:style w:type="paragraph" w:styleId="a7">
    <w:name w:val="header"/>
    <w:basedOn w:val="a"/>
    <w:link w:val="a8"/>
    <w:uiPriority w:val="99"/>
    <w:unhideWhenUsed/>
    <w:rsid w:val="00345F3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45F34"/>
  </w:style>
  <w:style w:type="paragraph" w:styleId="a9">
    <w:name w:val="footer"/>
    <w:basedOn w:val="a"/>
    <w:link w:val="aa"/>
    <w:uiPriority w:val="99"/>
    <w:unhideWhenUsed/>
    <w:rsid w:val="00345F3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45F34"/>
  </w:style>
  <w:style w:type="paragraph" w:styleId="ab">
    <w:name w:val="List Paragraph"/>
    <w:basedOn w:val="a"/>
    <w:uiPriority w:val="34"/>
    <w:qFormat/>
    <w:rsid w:val="00732874"/>
    <w:pPr>
      <w:ind w:left="720"/>
      <w:contextualSpacing/>
    </w:pPr>
  </w:style>
  <w:style w:type="paragraph" w:customStyle="1" w:styleId="cmnt">
    <w:name w:val="cmnt"/>
    <w:basedOn w:val="a"/>
    <w:rsid w:val="000121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ur-bread">
    <w:name w:val="cur-bread"/>
    <w:basedOn w:val="a0"/>
    <w:rsid w:val="00E202E8"/>
  </w:style>
  <w:style w:type="character" w:styleId="ac">
    <w:name w:val="Strong"/>
    <w:basedOn w:val="a0"/>
    <w:uiPriority w:val="22"/>
    <w:qFormat/>
    <w:rsid w:val="00E202E8"/>
    <w:rPr>
      <w:b/>
      <w:bCs/>
    </w:rPr>
  </w:style>
  <w:style w:type="character" w:customStyle="1" w:styleId="stairsqwerty1">
    <w:name w:val="stairsqwerty1"/>
    <w:basedOn w:val="a0"/>
    <w:rsid w:val="00E202E8"/>
  </w:style>
  <w:style w:type="table" w:styleId="ad">
    <w:name w:val="Table Grid"/>
    <w:basedOn w:val="a1"/>
    <w:uiPriority w:val="59"/>
    <w:rsid w:val="004E7C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6791"/>
  </w:style>
  <w:style w:type="paragraph" w:styleId="3">
    <w:name w:val="heading 3"/>
    <w:basedOn w:val="a"/>
    <w:next w:val="a"/>
    <w:link w:val="30"/>
    <w:uiPriority w:val="9"/>
    <w:semiHidden/>
    <w:unhideWhenUsed/>
    <w:qFormat/>
    <w:rsid w:val="00A51B7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674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C5679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56791"/>
    <w:rPr>
      <w:rFonts w:ascii="Tahoma" w:hAnsi="Tahoma" w:cs="Tahoma"/>
      <w:sz w:val="16"/>
      <w:szCs w:val="16"/>
    </w:rPr>
  </w:style>
  <w:style w:type="character" w:styleId="a6">
    <w:name w:val="Hyperlink"/>
    <w:basedOn w:val="a0"/>
    <w:uiPriority w:val="99"/>
    <w:unhideWhenUsed/>
    <w:rsid w:val="00210348"/>
    <w:rPr>
      <w:color w:val="0000FF" w:themeColor="hyperlink"/>
      <w:u w:val="single"/>
    </w:rPr>
  </w:style>
  <w:style w:type="paragraph" w:customStyle="1" w:styleId="slintro">
    <w:name w:val="sl_intro"/>
    <w:basedOn w:val="a"/>
    <w:rsid w:val="00967A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lintro1">
    <w:name w:val="sl_intro1"/>
    <w:basedOn w:val="a0"/>
    <w:rsid w:val="00967A05"/>
  </w:style>
  <w:style w:type="character" w:customStyle="1" w:styleId="30">
    <w:name w:val="Заголовок 3 Знак"/>
    <w:basedOn w:val="a0"/>
    <w:link w:val="3"/>
    <w:uiPriority w:val="9"/>
    <w:semiHidden/>
    <w:rsid w:val="00A51B77"/>
    <w:rPr>
      <w:rFonts w:asciiTheme="majorHAnsi" w:eastAsiaTheme="majorEastAsia" w:hAnsiTheme="majorHAnsi" w:cstheme="majorBidi"/>
      <w:b/>
      <w:bCs/>
      <w:color w:val="4F81BD" w:themeColor="accent1"/>
    </w:rPr>
  </w:style>
  <w:style w:type="character" w:customStyle="1" w:styleId="apple-converted-space">
    <w:name w:val="apple-converted-space"/>
    <w:basedOn w:val="a0"/>
    <w:rsid w:val="00A51B77"/>
  </w:style>
  <w:style w:type="paragraph" w:styleId="a7">
    <w:name w:val="header"/>
    <w:basedOn w:val="a"/>
    <w:link w:val="a8"/>
    <w:uiPriority w:val="99"/>
    <w:unhideWhenUsed/>
    <w:rsid w:val="00345F3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45F34"/>
  </w:style>
  <w:style w:type="paragraph" w:styleId="a9">
    <w:name w:val="footer"/>
    <w:basedOn w:val="a"/>
    <w:link w:val="aa"/>
    <w:uiPriority w:val="99"/>
    <w:unhideWhenUsed/>
    <w:rsid w:val="00345F3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45F34"/>
  </w:style>
  <w:style w:type="paragraph" w:styleId="ab">
    <w:name w:val="List Paragraph"/>
    <w:basedOn w:val="a"/>
    <w:uiPriority w:val="34"/>
    <w:qFormat/>
    <w:rsid w:val="00732874"/>
    <w:pPr>
      <w:ind w:left="720"/>
      <w:contextualSpacing/>
    </w:pPr>
  </w:style>
  <w:style w:type="paragraph" w:customStyle="1" w:styleId="cmnt">
    <w:name w:val="cmnt"/>
    <w:basedOn w:val="a"/>
    <w:rsid w:val="000121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ur-bread">
    <w:name w:val="cur-bread"/>
    <w:basedOn w:val="a0"/>
    <w:rsid w:val="00E202E8"/>
  </w:style>
  <w:style w:type="character" w:styleId="ac">
    <w:name w:val="Strong"/>
    <w:basedOn w:val="a0"/>
    <w:uiPriority w:val="22"/>
    <w:qFormat/>
    <w:rsid w:val="00E202E8"/>
    <w:rPr>
      <w:b/>
      <w:bCs/>
    </w:rPr>
  </w:style>
  <w:style w:type="character" w:customStyle="1" w:styleId="stairsqwerty1">
    <w:name w:val="stairsqwerty1"/>
    <w:basedOn w:val="a0"/>
    <w:rsid w:val="00E202E8"/>
  </w:style>
  <w:style w:type="table" w:styleId="ad">
    <w:name w:val="Table Grid"/>
    <w:basedOn w:val="a1"/>
    <w:uiPriority w:val="59"/>
    <w:rsid w:val="004E7C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050630">
      <w:bodyDiv w:val="1"/>
      <w:marLeft w:val="0"/>
      <w:marRight w:val="0"/>
      <w:marTop w:val="0"/>
      <w:marBottom w:val="0"/>
      <w:divBdr>
        <w:top w:val="none" w:sz="0" w:space="0" w:color="auto"/>
        <w:left w:val="none" w:sz="0" w:space="0" w:color="auto"/>
        <w:bottom w:val="none" w:sz="0" w:space="0" w:color="auto"/>
        <w:right w:val="none" w:sz="0" w:space="0" w:color="auto"/>
      </w:divBdr>
    </w:div>
    <w:div w:id="1005935408">
      <w:bodyDiv w:val="1"/>
      <w:marLeft w:val="0"/>
      <w:marRight w:val="0"/>
      <w:marTop w:val="0"/>
      <w:marBottom w:val="0"/>
      <w:divBdr>
        <w:top w:val="none" w:sz="0" w:space="0" w:color="auto"/>
        <w:left w:val="none" w:sz="0" w:space="0" w:color="auto"/>
        <w:bottom w:val="none" w:sz="0" w:space="0" w:color="auto"/>
        <w:right w:val="none" w:sz="0" w:space="0" w:color="auto"/>
      </w:divBdr>
    </w:div>
    <w:div w:id="1106925152">
      <w:bodyDiv w:val="1"/>
      <w:marLeft w:val="0"/>
      <w:marRight w:val="0"/>
      <w:marTop w:val="0"/>
      <w:marBottom w:val="0"/>
      <w:divBdr>
        <w:top w:val="none" w:sz="0" w:space="0" w:color="auto"/>
        <w:left w:val="none" w:sz="0" w:space="0" w:color="auto"/>
        <w:bottom w:val="none" w:sz="0" w:space="0" w:color="auto"/>
        <w:right w:val="none" w:sz="0" w:space="0" w:color="auto"/>
      </w:divBdr>
    </w:div>
    <w:div w:id="1676762282">
      <w:bodyDiv w:val="1"/>
      <w:marLeft w:val="0"/>
      <w:marRight w:val="0"/>
      <w:marTop w:val="0"/>
      <w:marBottom w:val="0"/>
      <w:divBdr>
        <w:top w:val="none" w:sz="0" w:space="0" w:color="auto"/>
        <w:left w:val="none" w:sz="0" w:space="0" w:color="auto"/>
        <w:bottom w:val="none" w:sz="0" w:space="0" w:color="auto"/>
        <w:right w:val="none" w:sz="0" w:space="0" w:color="auto"/>
      </w:divBdr>
    </w:div>
    <w:div w:id="1932351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jpeg"/><Relationship Id="rId26" Type="http://schemas.microsoft.com/office/2007/relationships/hdphoto" Target="media/hdphoto7.wdp"/><Relationship Id="rId39" Type="http://schemas.openxmlformats.org/officeDocument/2006/relationships/hyperlink" Target="https://ru.wikipedia.org/wiki/%D0%91%D0%BE%D0%BB%D1%8C%D1%88%D0%BE%D0%B9_%D1%82%D0%B5%D1%80%D1%80%D0%BE%D1%80" TargetMode="External"/><Relationship Id="rId21" Type="http://schemas.microsoft.com/office/2007/relationships/hdphoto" Target="media/hdphoto6.wdp"/><Relationship Id="rId34" Type="http://schemas.microsoft.com/office/2007/relationships/hdphoto" Target="media/hdphoto11.wdp"/><Relationship Id="rId42" Type="http://schemas.openxmlformats.org/officeDocument/2006/relationships/hyperlink" Target="https://drevo-info.ru/articles/23247.html" TargetMode="External"/><Relationship Id="rId47" Type="http://schemas.openxmlformats.org/officeDocument/2006/relationships/hyperlink" Target="https://drevo-info.ru/articles/26204.html" TargetMode="External"/><Relationship Id="rId50" Type="http://schemas.openxmlformats.org/officeDocument/2006/relationships/hyperlink" Target="https://ru.wikipedia.org/wiki/1930_%D0%B3%D0%BE%D0%B4" TargetMode="External"/><Relationship Id="rId55" Type="http://schemas.openxmlformats.org/officeDocument/2006/relationships/hyperlink" Target="https://ru.wikipedia.org/wiki/1937_%D0%B3%D0%BE%D0%B4" TargetMode="External"/><Relationship Id="rId63" Type="http://schemas.openxmlformats.org/officeDocument/2006/relationships/hyperlink" Target="https://ru.wikipedia.org/wiki/%D0%9C%D0%B0%D0%BB%D0%B8%D0%BD%D0%BE%D0%B2%D0%BA%D0%B0_(%D0%A7%D1%83%D0%B3%D1%83%D0%B5%D0%B2%D1%81%D0%BA%D0%B8%D0%B9_%D1%80%D0%B0%D0%B9%D0%BE%D0%BD)" TargetMode="External"/><Relationship Id="rId68" Type="http://schemas.openxmlformats.org/officeDocument/2006/relationships/hyperlink" Target="https://ru.wikipedia.org/wiki/%D0%A5%D0%B0%D1%80%D1%8C%D0%BA%D0%BE%D0%B2" TargetMode="External"/><Relationship Id="rId76" Type="http://schemas.openxmlformats.org/officeDocument/2006/relationships/image" Target="media/image17.jpeg"/><Relationship Id="rId84" Type="http://schemas.openxmlformats.org/officeDocument/2006/relationships/image" Target="media/image21.jpeg"/><Relationship Id="rId7" Type="http://schemas.openxmlformats.org/officeDocument/2006/relationships/footnotes" Target="footnotes.xml"/><Relationship Id="rId71" Type="http://schemas.microsoft.com/office/2007/relationships/hdphoto" Target="media/hdphoto14.wdp"/><Relationship Id="rId2" Type="http://schemas.openxmlformats.org/officeDocument/2006/relationships/numbering" Target="numbering.xml"/><Relationship Id="rId16" Type="http://schemas.microsoft.com/office/2007/relationships/hdphoto" Target="media/hdphoto4.wdp"/><Relationship Id="rId29" Type="http://schemas.openxmlformats.org/officeDocument/2006/relationships/image" Target="media/image9.jpeg"/><Relationship Id="rId11" Type="http://schemas.openxmlformats.org/officeDocument/2006/relationships/image" Target="media/image2.jpeg"/><Relationship Id="rId24" Type="http://schemas.openxmlformats.org/officeDocument/2006/relationships/hyperlink" Target="http://days.pravoslavie.ru/Bible/C505.htm" TargetMode="External"/><Relationship Id="rId32" Type="http://schemas.microsoft.com/office/2007/relationships/hdphoto" Target="media/hdphoto10.wdp"/><Relationship Id="rId37" Type="http://schemas.openxmlformats.org/officeDocument/2006/relationships/image" Target="media/image13.jpeg"/><Relationship Id="rId40" Type="http://schemas.openxmlformats.org/officeDocument/2006/relationships/hyperlink" Target="https://ru.wikipedia.org/wiki/%D0%9F%D1%80%D0%B8%D0%BA%D0%B0%D0%B7_%D0%9D%D0%9A%D0%92%D0%94_%E2%84%96_00447" TargetMode="External"/><Relationship Id="rId45" Type="http://schemas.openxmlformats.org/officeDocument/2006/relationships/hyperlink" Target="https://drevo-info.ru/articles/58.html" TargetMode="External"/><Relationship Id="rId53" Type="http://schemas.openxmlformats.org/officeDocument/2006/relationships/hyperlink" Target="https://ru.wikipedia.org/wiki/%D0%A7%D1%83%D0%B3%D1%83%D0%B5%D0%B2" TargetMode="External"/><Relationship Id="rId58" Type="http://schemas.openxmlformats.org/officeDocument/2006/relationships/hyperlink" Target="https://ru.wikipedia.org/wiki/1938_%D0%B3%D0%BE%D0%B4" TargetMode="External"/><Relationship Id="rId66" Type="http://schemas.openxmlformats.org/officeDocument/2006/relationships/hyperlink" Target="https://ru.wikipedia.org/wiki/16_%D0%B4%D0%B5%D0%BA%D0%B0%D0%B1%D1%80%D1%8F" TargetMode="External"/><Relationship Id="rId74" Type="http://schemas.openxmlformats.org/officeDocument/2006/relationships/image" Target="media/image16.jpeg"/><Relationship Id="rId79" Type="http://schemas.microsoft.com/office/2007/relationships/hdphoto" Target="media/hdphoto18.wdp"/><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ru.wikipedia.org/wiki/1871_%D0%B3%D0%BE%D0%B4" TargetMode="External"/><Relationship Id="rId82" Type="http://schemas.openxmlformats.org/officeDocument/2006/relationships/image" Target="media/image20.jpeg"/><Relationship Id="rId19" Type="http://schemas.microsoft.com/office/2007/relationships/hdphoto" Target="media/hdphoto5.wdp"/><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3.wdp"/><Relationship Id="rId22" Type="http://schemas.openxmlformats.org/officeDocument/2006/relationships/hyperlink" Target="http://days.pravoslavie.ru/Bible/C504.htm" TargetMode="External"/><Relationship Id="rId27" Type="http://schemas.openxmlformats.org/officeDocument/2006/relationships/image" Target="media/image8.jpeg"/><Relationship Id="rId30" Type="http://schemas.microsoft.com/office/2007/relationships/hdphoto" Target="media/hdphoto9.wdp"/><Relationship Id="rId35" Type="http://schemas.openxmlformats.org/officeDocument/2006/relationships/image" Target="media/image12.jpeg"/><Relationship Id="rId43" Type="http://schemas.openxmlformats.org/officeDocument/2006/relationships/hyperlink" Target="https://drevo-info.ru/articles/find/%D0%A7%D0%A3%D0%93%D0%A3%D0%95%D0%92.html" TargetMode="External"/><Relationship Id="rId48" Type="http://schemas.openxmlformats.org/officeDocument/2006/relationships/hyperlink" Target="https://ru.wikipedia.org/wiki/%D0%9F%D0%BE%D0%BA%D1%80%D0%BE%D0%B2%D1%81%D0%BA%D0%BE%D0%B5" TargetMode="External"/><Relationship Id="rId56" Type="http://schemas.openxmlformats.org/officeDocument/2006/relationships/hyperlink" Target="https://ru.wikipedia.org/wiki/%D0%A0%D0%B0%D1%81%D1%81%D1%82%D1%80%D0%B5%D0%BB" TargetMode="External"/><Relationship Id="rId64" Type="http://schemas.openxmlformats.org/officeDocument/2006/relationships/hyperlink" Target="https://ru.wikipedia.org/wiki/20_%D0%BE%D0%BA%D1%82%D1%8F%D0%B1%D1%80%D1%8F" TargetMode="External"/><Relationship Id="rId69" Type="http://schemas.openxmlformats.org/officeDocument/2006/relationships/hyperlink" Target="https://drevo-info.ru/articles/447.html" TargetMode="External"/><Relationship Id="rId77" Type="http://schemas.microsoft.com/office/2007/relationships/hdphoto" Target="media/hdphoto17.wdp"/><Relationship Id="rId8" Type="http://schemas.openxmlformats.org/officeDocument/2006/relationships/endnotes" Target="endnotes.xml"/><Relationship Id="rId51" Type="http://schemas.openxmlformats.org/officeDocument/2006/relationships/hyperlink" Target="https://ru.wikipedia.org/wiki/1863_%D0%B3%D0%BE%D0%B4" TargetMode="External"/><Relationship Id="rId72" Type="http://schemas.openxmlformats.org/officeDocument/2006/relationships/image" Target="media/image15.jpeg"/><Relationship Id="rId80" Type="http://schemas.openxmlformats.org/officeDocument/2006/relationships/image" Target="media/image19.jpeg"/><Relationship Id="rId85" Type="http://schemas.microsoft.com/office/2007/relationships/hdphoto" Target="media/hdphoto21.wdp"/><Relationship Id="rId3" Type="http://schemas.openxmlformats.org/officeDocument/2006/relationships/styles" Target="styles.xml"/><Relationship Id="rId12" Type="http://schemas.microsoft.com/office/2007/relationships/hdphoto" Target="media/hdphoto2.wdp"/><Relationship Id="rId17" Type="http://schemas.openxmlformats.org/officeDocument/2006/relationships/hyperlink" Target="http://www.pravoslavie.ru/" TargetMode="External"/><Relationship Id="rId25" Type="http://schemas.openxmlformats.org/officeDocument/2006/relationships/image" Target="media/image7.jpeg"/><Relationship Id="rId33" Type="http://schemas.openxmlformats.org/officeDocument/2006/relationships/image" Target="media/image11.jpeg"/><Relationship Id="rId38" Type="http://schemas.microsoft.com/office/2007/relationships/hdphoto" Target="media/hdphoto13.wdp"/><Relationship Id="rId46" Type="http://schemas.openxmlformats.org/officeDocument/2006/relationships/hyperlink" Target="https://drevo-info.ru/articles/659.html" TargetMode="External"/><Relationship Id="rId59" Type="http://schemas.openxmlformats.org/officeDocument/2006/relationships/hyperlink" Target="https://ru.wikipedia.org/wiki/%D0%A5%D0%B0%D1%80%D1%8C%D0%BA%D0%BE%D0%B2" TargetMode="External"/><Relationship Id="rId67" Type="http://schemas.openxmlformats.org/officeDocument/2006/relationships/hyperlink" Target="https://ru.wikipedia.org/wiki/1937_%D0%B3%D0%BE%D0%B4" TargetMode="External"/><Relationship Id="rId20" Type="http://schemas.openxmlformats.org/officeDocument/2006/relationships/image" Target="media/image6.jpeg"/><Relationship Id="rId41" Type="http://schemas.openxmlformats.org/officeDocument/2006/relationships/hyperlink" Target="https://ru.wikipedia.org/wiki/%D0%95%D0%B6%D0%BE%D0%B2,_%D0%9D%D0%B8%D0%BA%D0%BE%D0%BB%D0%B0%D0%B9_%D0%98%D0%B2%D0%B0%D0%BD%D0%BE%D0%B2%D0%B8%D1%87" TargetMode="External"/><Relationship Id="rId54" Type="http://schemas.openxmlformats.org/officeDocument/2006/relationships/hyperlink" Target="https://ru.wikipedia.org/wiki/28_%D0%B4%D0%B5%D0%BA%D0%B0%D0%B1%D1%80%D1%8F" TargetMode="External"/><Relationship Id="rId62" Type="http://schemas.openxmlformats.org/officeDocument/2006/relationships/hyperlink" Target="https://ru.wikipedia.org/wiki/%D0%9A%D0%BE%D1%80%D0%BE%D1%82%D1%8B%D1%87_(%D0%A5%D0%B0%D1%80%D1%8C%D0%BA%D0%BE%D0%B2%D1%81%D0%BA%D0%B8%D0%B9_%D1%80%D0%B0%D0%B9%D0%BE%D0%BD)" TargetMode="External"/><Relationship Id="rId70" Type="http://schemas.openxmlformats.org/officeDocument/2006/relationships/image" Target="media/image14.jpeg"/><Relationship Id="rId75" Type="http://schemas.microsoft.com/office/2007/relationships/hdphoto" Target="media/hdphoto16.wdp"/><Relationship Id="rId83" Type="http://schemas.microsoft.com/office/2007/relationships/hdphoto" Target="media/hdphoto20.wdp"/><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days.pravoslavie.ru/Life/id1007.htm" TargetMode="External"/><Relationship Id="rId28" Type="http://schemas.microsoft.com/office/2007/relationships/hdphoto" Target="media/hdphoto8.wdp"/><Relationship Id="rId36" Type="http://schemas.microsoft.com/office/2007/relationships/hdphoto" Target="media/hdphoto12.wdp"/><Relationship Id="rId49" Type="http://schemas.openxmlformats.org/officeDocument/2006/relationships/hyperlink" Target="https://ru.wikipedia.org/wiki/4_%D1%84%D0%B5%D0%B2%D1%80%D0%B0%D0%BB%D1%8F" TargetMode="External"/><Relationship Id="rId57" Type="http://schemas.openxmlformats.org/officeDocument/2006/relationships/hyperlink" Target="https://ru.wikipedia.org/wiki/16_%D1%8F%D0%BD%D0%B2%D0%B0%D1%80%D1%8F" TargetMode="External"/><Relationship Id="rId10" Type="http://schemas.microsoft.com/office/2007/relationships/hdphoto" Target="media/hdphoto1.wdp"/><Relationship Id="rId31" Type="http://schemas.openxmlformats.org/officeDocument/2006/relationships/image" Target="media/image10.jpeg"/><Relationship Id="rId44" Type="http://schemas.openxmlformats.org/officeDocument/2006/relationships/hyperlink" Target="https://drevo-info.ru/articles/238.html" TargetMode="External"/><Relationship Id="rId52" Type="http://schemas.openxmlformats.org/officeDocument/2006/relationships/hyperlink" Target="https://ru.wikipedia.org/wiki/%D0%9E%D1%81%D0%B8%D0%BD%D0%BE%D0%B2%D0%BA%D0%B0" TargetMode="External"/><Relationship Id="rId60" Type="http://schemas.openxmlformats.org/officeDocument/2006/relationships/hyperlink" Target="https://ru.wikipedia.org/wiki/4_%D1%8F%D0%BD%D0%B2%D0%B0%D1%80%D1%8F" TargetMode="External"/><Relationship Id="rId65" Type="http://schemas.openxmlformats.org/officeDocument/2006/relationships/hyperlink" Target="https://ru.wikipedia.org/wiki/1937_%D0%B3%D0%BE%D0%B4" TargetMode="External"/><Relationship Id="rId73" Type="http://schemas.microsoft.com/office/2007/relationships/hdphoto" Target="media/hdphoto15.wdp"/><Relationship Id="rId78" Type="http://schemas.openxmlformats.org/officeDocument/2006/relationships/image" Target="media/image18.jpeg"/><Relationship Id="rId81" Type="http://schemas.microsoft.com/office/2007/relationships/hdphoto" Target="media/hdphoto19.wdp"/><Relationship Id="rId86"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42BEAC-3FCA-4FB8-8024-25FBDD667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543</TotalTime>
  <Pages>24</Pages>
  <Words>10762</Words>
  <Characters>61344</Characters>
  <Application>Microsoft Office Word</Application>
  <DocSecurity>0</DocSecurity>
  <Lines>511</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71963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панда</dc:creator>
  <cp:lastModifiedBy>панда</cp:lastModifiedBy>
  <cp:revision>43</cp:revision>
  <cp:lastPrinted>2016-12-15T16:06:00Z</cp:lastPrinted>
  <dcterms:created xsi:type="dcterms:W3CDTF">2016-12-14T10:12:00Z</dcterms:created>
  <dcterms:modified xsi:type="dcterms:W3CDTF">2016-12-17T18:57:00Z</dcterms:modified>
</cp:coreProperties>
</file>